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254CB" w14:textId="5C9EFBE2" w:rsidR="005C0199" w:rsidRPr="006D2F82" w:rsidRDefault="006727FA" w:rsidP="005C0199">
      <w:pPr>
        <w:pStyle w:val="Grundtext"/>
        <w:ind w:left="0"/>
        <w:rPr>
          <w:rFonts w:cs="Arial"/>
          <w:b/>
          <w:color w:val="auto"/>
          <w:w w:val="100"/>
          <w:sz w:val="28"/>
          <w:szCs w:val="28"/>
          <w:lang w:eastAsia="de-AT"/>
        </w:rPr>
      </w:pPr>
      <w:r>
        <w:rPr>
          <w:noProof/>
          <w:lang w:val="de-AT" w:eastAsia="de-AT"/>
        </w:rPr>
        <w:drawing>
          <wp:anchor distT="0" distB="0" distL="114300" distR="114300" simplePos="0" relativeHeight="251699200" behindDoc="0" locked="0" layoutInCell="1" allowOverlap="1" wp14:anchorId="2DFE0D08" wp14:editId="3E9C3E7E">
            <wp:simplePos x="0" y="0"/>
            <wp:positionH relativeFrom="margin">
              <wp:posOffset>4510702</wp:posOffset>
            </wp:positionH>
            <wp:positionV relativeFrom="paragraph">
              <wp:posOffset>2998709</wp:posOffset>
            </wp:positionV>
            <wp:extent cx="1738660" cy="1492712"/>
            <wp:effectExtent l="0" t="0" r="0" b="0"/>
            <wp:wrapNone/>
            <wp:docPr id="761593266"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38660" cy="1492712"/>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005C0199">
        <w:rPr>
          <w:rFonts w:cs="Arial"/>
          <w:b/>
          <w:color w:val="auto"/>
          <w:w w:val="100"/>
          <w:sz w:val="28"/>
          <w:szCs w:val="28"/>
          <w:lang w:eastAsia="de-AT"/>
        </w:rPr>
        <w:t>PENEDER</w:t>
      </w:r>
      <w:r w:rsidR="000E7D32">
        <w:rPr>
          <w:rFonts w:cs="Arial"/>
          <w:b/>
          <w:color w:val="auto"/>
          <w:w w:val="100"/>
          <w:sz w:val="28"/>
          <w:szCs w:val="28"/>
          <w:lang w:eastAsia="de-AT"/>
        </w:rPr>
        <w:t>wood</w:t>
      </w:r>
      <w:proofErr w:type="spellEnd"/>
      <w:r w:rsidR="0063279F">
        <w:rPr>
          <w:rFonts w:cs="Arial"/>
          <w:b/>
          <w:color w:val="auto"/>
          <w:w w:val="100"/>
          <w:sz w:val="28"/>
          <w:szCs w:val="28"/>
          <w:lang w:eastAsia="de-AT"/>
        </w:rPr>
        <w:t xml:space="preserve"> H5</w:t>
      </w:r>
      <w:r w:rsidR="00907A10">
        <w:rPr>
          <w:rFonts w:cs="Arial"/>
          <w:b/>
          <w:color w:val="auto"/>
          <w:w w:val="100"/>
          <w:sz w:val="28"/>
          <w:szCs w:val="28"/>
          <w:lang w:eastAsia="de-AT"/>
        </w:rPr>
        <w:t>3</w:t>
      </w:r>
      <w:r w:rsidR="0043067B">
        <w:rPr>
          <w:rFonts w:cs="Arial"/>
          <w:b/>
          <w:color w:val="auto"/>
          <w:w w:val="100"/>
          <w:sz w:val="28"/>
          <w:szCs w:val="28"/>
          <w:lang w:eastAsia="de-AT"/>
        </w:rPr>
        <w:t>0</w:t>
      </w:r>
      <w:r w:rsidR="00AE3313">
        <w:rPr>
          <w:rFonts w:cs="Arial"/>
          <w:b/>
          <w:color w:val="auto"/>
          <w:w w:val="100"/>
          <w:sz w:val="28"/>
          <w:szCs w:val="28"/>
          <w:lang w:eastAsia="de-AT"/>
        </w:rPr>
        <w:t>,</w:t>
      </w:r>
      <w:r w:rsidR="00546AE6">
        <w:rPr>
          <w:rFonts w:cs="Arial"/>
          <w:b/>
          <w:color w:val="auto"/>
          <w:w w:val="100"/>
          <w:sz w:val="28"/>
          <w:szCs w:val="28"/>
          <w:lang w:eastAsia="de-AT"/>
        </w:rPr>
        <w:t xml:space="preserve"> </w:t>
      </w:r>
      <w:r w:rsidR="00262093">
        <w:rPr>
          <w:rFonts w:cs="Arial"/>
          <w:b/>
          <w:color w:val="auto"/>
          <w:w w:val="100"/>
          <w:sz w:val="28"/>
          <w:szCs w:val="28"/>
          <w:lang w:eastAsia="de-AT"/>
        </w:rPr>
        <w:t>2</w:t>
      </w:r>
      <w:r w:rsidR="004C0E2A">
        <w:rPr>
          <w:rFonts w:cs="Arial"/>
          <w:b/>
          <w:color w:val="auto"/>
          <w:w w:val="100"/>
          <w:sz w:val="28"/>
          <w:szCs w:val="28"/>
          <w:lang w:eastAsia="de-AT"/>
        </w:rPr>
        <w:t>-flügelig</w:t>
      </w:r>
    </w:p>
    <w:p w14:paraId="5A8BE48F" w14:textId="77777777" w:rsidR="005C0199" w:rsidRDefault="00A109DD" w:rsidP="00932BA9">
      <w:pPr>
        <w:tabs>
          <w:tab w:val="left" w:pos="680"/>
          <w:tab w:val="left" w:pos="2694"/>
          <w:tab w:val="left" w:pos="2722"/>
        </w:tabs>
        <w:ind w:right="452"/>
        <w:jc w:val="both"/>
        <w:rPr>
          <w:rFonts w:ascii="Arial" w:hAnsi="Arial" w:cs="Arial"/>
        </w:rPr>
      </w:pPr>
      <w:r w:rsidRPr="004D4F67">
        <w:rPr>
          <w:rFonts w:cs="Arial"/>
          <w:b/>
          <w:noProof/>
          <w:lang w:val="de-AT"/>
        </w:rPr>
        <mc:AlternateContent>
          <mc:Choice Requires="wps">
            <w:drawing>
              <wp:anchor distT="45720" distB="45720" distL="114300" distR="114300" simplePos="0" relativeHeight="251659264" behindDoc="0" locked="0" layoutInCell="1" allowOverlap="1" wp14:anchorId="79B9DF9F" wp14:editId="6AC4CFD8">
                <wp:simplePos x="0" y="0"/>
                <wp:positionH relativeFrom="column">
                  <wp:posOffset>0</wp:posOffset>
                </wp:positionH>
                <wp:positionV relativeFrom="paragraph">
                  <wp:posOffset>189865</wp:posOffset>
                </wp:positionV>
                <wp:extent cx="6355080" cy="1404620"/>
                <wp:effectExtent l="0" t="0" r="26670" b="2032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080" cy="1404620"/>
                        </a:xfrm>
                        <a:prstGeom prst="rect">
                          <a:avLst/>
                        </a:prstGeom>
                        <a:solidFill>
                          <a:srgbClr val="FFFFFF"/>
                        </a:solidFill>
                        <a:ln w="9525">
                          <a:solidFill>
                            <a:srgbClr val="000000"/>
                          </a:solidFill>
                          <a:miter lim="800000"/>
                          <a:headEnd/>
                          <a:tailEnd/>
                        </a:ln>
                      </wps:spPr>
                      <wps:txbx>
                        <w:txbxContent>
                          <w:p w14:paraId="5FB185E8" w14:textId="77777777" w:rsidR="007F024B" w:rsidRDefault="007F024B" w:rsidP="007F024B">
                            <w:pPr>
                              <w:tabs>
                                <w:tab w:val="left" w:pos="680"/>
                                <w:tab w:val="left" w:pos="2694"/>
                                <w:tab w:val="left" w:pos="2722"/>
                              </w:tabs>
                              <w:rPr>
                                <w:rFonts w:ascii="Arial" w:hAnsi="Arial" w:cs="Arial"/>
                                <w:b/>
                              </w:rPr>
                            </w:pPr>
                            <w:r>
                              <w:rPr>
                                <w:rFonts w:ascii="Arial" w:hAnsi="Arial" w:cs="Arial"/>
                                <w:b/>
                              </w:rPr>
                              <w:t>Kurzinfo</w:t>
                            </w:r>
                          </w:p>
                          <w:p w14:paraId="386AFBA3" w14:textId="251C609A" w:rsidR="00A03715" w:rsidRDefault="000E7D32" w:rsidP="000E7D32">
                            <w:pPr>
                              <w:pStyle w:val="Listenabsatz"/>
                              <w:numPr>
                                <w:ilvl w:val="0"/>
                                <w:numId w:val="1"/>
                              </w:numPr>
                              <w:tabs>
                                <w:tab w:val="left" w:pos="680"/>
                                <w:tab w:val="left" w:pos="2694"/>
                                <w:tab w:val="left" w:pos="2722"/>
                                <w:tab w:val="left" w:pos="6663"/>
                              </w:tabs>
                              <w:rPr>
                                <w:rFonts w:ascii="Arial" w:hAnsi="Arial" w:cs="Arial"/>
                              </w:rPr>
                            </w:pPr>
                            <w:r w:rsidRPr="000E7D32">
                              <w:rPr>
                                <w:rFonts w:ascii="Arial" w:hAnsi="Arial" w:cs="Arial"/>
                              </w:rPr>
                              <w:t>50 mm Holztürblatt mit stabilem Vollholz-</w:t>
                            </w:r>
                            <w:proofErr w:type="spellStart"/>
                            <w:r w:rsidR="0063279F">
                              <w:rPr>
                                <w:rFonts w:ascii="Arial" w:hAnsi="Arial" w:cs="Arial"/>
                              </w:rPr>
                              <w:t>Ein</w:t>
                            </w:r>
                            <w:r w:rsidRPr="000E7D32">
                              <w:rPr>
                                <w:rFonts w:ascii="Arial" w:hAnsi="Arial" w:cs="Arial"/>
                              </w:rPr>
                              <w:t>leimer</w:t>
                            </w:r>
                            <w:proofErr w:type="spellEnd"/>
                            <w:r w:rsidR="00842990">
                              <w:rPr>
                                <w:rFonts w:ascii="Arial" w:hAnsi="Arial" w:cs="Arial"/>
                              </w:rPr>
                              <w:t xml:space="preserve"> und Brandschutzfüllung</w:t>
                            </w:r>
                          </w:p>
                          <w:p w14:paraId="7B445FCC" w14:textId="74F37984" w:rsidR="00A03715" w:rsidRPr="00A03715" w:rsidRDefault="00A03715" w:rsidP="00A109DD">
                            <w:pPr>
                              <w:pStyle w:val="Listenabsatz"/>
                              <w:numPr>
                                <w:ilvl w:val="0"/>
                                <w:numId w:val="1"/>
                              </w:numPr>
                              <w:tabs>
                                <w:tab w:val="left" w:pos="680"/>
                                <w:tab w:val="left" w:pos="2694"/>
                                <w:tab w:val="left" w:pos="2722"/>
                                <w:tab w:val="left" w:pos="6663"/>
                              </w:tabs>
                              <w:rPr>
                                <w:rFonts w:ascii="Arial" w:hAnsi="Arial" w:cs="Arial"/>
                              </w:rPr>
                            </w:pPr>
                            <w:r w:rsidRPr="00A03715">
                              <w:rPr>
                                <w:rFonts w:ascii="Arial" w:hAnsi="Arial" w:cs="Arial"/>
                              </w:rPr>
                              <w:t>Oberflächen: furniert, lackiert oder mit Schichtstoffbelag</w:t>
                            </w:r>
                          </w:p>
                          <w:p w14:paraId="091C0F2C" w14:textId="60736BA1" w:rsidR="00A109DD" w:rsidRPr="00646C54" w:rsidRDefault="00262093" w:rsidP="00A109DD">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A109DD">
                              <w:rPr>
                                <w:rFonts w:ascii="Arial" w:hAnsi="Arial" w:cs="Arial"/>
                              </w:rPr>
                              <w:t>-</w:t>
                            </w:r>
                            <w:r w:rsidR="006846F1">
                              <w:rPr>
                                <w:rFonts w:ascii="Arial" w:hAnsi="Arial" w:cs="Arial"/>
                              </w:rPr>
                              <w:t>fl</w:t>
                            </w:r>
                            <w:r w:rsidR="00A109DD">
                              <w:rPr>
                                <w:rFonts w:ascii="Arial" w:hAnsi="Arial" w:cs="Arial"/>
                              </w:rPr>
                              <w:t>ügelig</w:t>
                            </w:r>
                          </w:p>
                          <w:p w14:paraId="147EBA6B" w14:textId="0F7877E9"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für den Innen</w:t>
                            </w:r>
                            <w:r w:rsidR="00A166DF">
                              <w:rPr>
                                <w:rFonts w:ascii="Arial" w:hAnsi="Arial" w:cs="Arial"/>
                              </w:rPr>
                              <w:t>bereich</w:t>
                            </w:r>
                          </w:p>
                          <w:p w14:paraId="5CC24D85" w14:textId="01E588AF" w:rsidR="000E7D32" w:rsidRDefault="000E7D32" w:rsidP="000E7D32">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Holz- oder Stahlzarge</w:t>
                            </w:r>
                            <w:r>
                              <w:rPr>
                                <w:rFonts w:ascii="Arial" w:hAnsi="Arial" w:cs="Arial"/>
                              </w:rPr>
                              <w:tab/>
                            </w:r>
                            <w:r>
                              <w:rPr>
                                <w:rFonts w:ascii="Arial" w:hAnsi="Arial" w:cs="Arial"/>
                              </w:rPr>
                              <w:tab/>
                            </w:r>
                            <w:r>
                              <w:rPr>
                                <w:rFonts w:ascii="Arial" w:hAnsi="Arial" w:cs="Arial"/>
                              </w:rPr>
                              <w:tab/>
                            </w:r>
                            <w:r w:rsidRPr="00CB36C2">
                              <w:rPr>
                                <w:rFonts w:ascii="Arial" w:hAnsi="Arial" w:cs="Arial"/>
                                <w:sz w:val="16"/>
                                <w:szCs w:val="16"/>
                              </w:rPr>
                              <w:t xml:space="preserve">(Auswahl im </w:t>
                            </w:r>
                            <w:r w:rsidR="00A05F8D">
                              <w:rPr>
                                <w:rFonts w:ascii="Arial" w:hAnsi="Arial" w:cs="Arial"/>
                                <w:sz w:val="16"/>
                                <w:szCs w:val="16"/>
                              </w:rPr>
                              <w:t>Positionst</w:t>
                            </w:r>
                            <w:r w:rsidR="00A05F8D" w:rsidRPr="00CB36C2">
                              <w:rPr>
                                <w:rFonts w:ascii="Arial" w:hAnsi="Arial" w:cs="Arial"/>
                                <w:sz w:val="16"/>
                                <w:szCs w:val="16"/>
                              </w:rPr>
                              <w:t>ext</w:t>
                            </w:r>
                            <w:r w:rsidRPr="00CB36C2">
                              <w:rPr>
                                <w:rFonts w:ascii="Arial" w:hAnsi="Arial" w:cs="Arial"/>
                                <w:sz w:val="16"/>
                                <w:szCs w:val="16"/>
                              </w:rPr>
                              <w:t>)</w:t>
                            </w:r>
                          </w:p>
                          <w:p w14:paraId="2524DF6E" w14:textId="01B4DEF9" w:rsidR="00A109DD" w:rsidRPr="00105286" w:rsidRDefault="006846F1" w:rsidP="00FB1FB4">
                            <w:pPr>
                              <w:pStyle w:val="Listenabsatz"/>
                              <w:numPr>
                                <w:ilvl w:val="0"/>
                                <w:numId w:val="1"/>
                              </w:numPr>
                              <w:tabs>
                                <w:tab w:val="left" w:pos="680"/>
                                <w:tab w:val="left" w:pos="2694"/>
                                <w:tab w:val="left" w:pos="2722"/>
                                <w:tab w:val="left" w:pos="5387"/>
                              </w:tabs>
                              <w:rPr>
                                <w:rFonts w:ascii="Arial" w:hAnsi="Arial" w:cs="Arial"/>
                              </w:rPr>
                            </w:pPr>
                            <w:proofErr w:type="spellStart"/>
                            <w:r>
                              <w:rPr>
                                <w:rFonts w:ascii="Arial" w:hAnsi="Arial" w:cs="Arial"/>
                              </w:rPr>
                              <w:t>ü</w:t>
                            </w:r>
                            <w:r w:rsidR="00A109DD" w:rsidRPr="00105286">
                              <w:rPr>
                                <w:rFonts w:ascii="Arial" w:hAnsi="Arial" w:cs="Arial"/>
                              </w:rPr>
                              <w:t>berfälzt</w:t>
                            </w:r>
                            <w:proofErr w:type="spellEnd"/>
                            <w:r w:rsidR="00A109DD" w:rsidRPr="00105286">
                              <w:rPr>
                                <w:rFonts w:ascii="Arial" w:hAnsi="Arial" w:cs="Arial"/>
                              </w:rPr>
                              <w:t xml:space="preserve"> oder </w:t>
                            </w:r>
                            <w:r w:rsidR="0063279F">
                              <w:rPr>
                                <w:rFonts w:ascii="Arial" w:hAnsi="Arial" w:cs="Arial"/>
                              </w:rPr>
                              <w:t>stumpf einschlagend</w:t>
                            </w:r>
                            <w:r w:rsidR="00A109DD" w:rsidRPr="00105286">
                              <w:rPr>
                                <w:rFonts w:ascii="Arial" w:hAnsi="Arial" w:cs="Arial"/>
                              </w:rPr>
                              <w:t xml:space="preserve"> </w:t>
                            </w:r>
                            <w:r w:rsidR="00A109DD" w:rsidRPr="00105286">
                              <w:rPr>
                                <w:rFonts w:ascii="Arial" w:hAnsi="Arial" w:cs="Arial"/>
                              </w:rPr>
                              <w:tab/>
                            </w:r>
                            <w:r w:rsidR="00A109DD" w:rsidRPr="00CB36C2">
                              <w:rPr>
                                <w:rFonts w:ascii="Arial" w:hAnsi="Arial" w:cs="Arial"/>
                                <w:sz w:val="16"/>
                                <w:szCs w:val="16"/>
                              </w:rPr>
                              <w:t xml:space="preserve">(Auswahl im </w:t>
                            </w:r>
                            <w:r w:rsidR="00721EF1">
                              <w:rPr>
                                <w:rFonts w:ascii="Arial" w:hAnsi="Arial" w:cs="Arial"/>
                                <w:sz w:val="16"/>
                                <w:szCs w:val="16"/>
                              </w:rPr>
                              <w:t>Positionste</w:t>
                            </w:r>
                            <w:r w:rsidR="00A109DD" w:rsidRPr="00CB36C2">
                              <w:rPr>
                                <w:rFonts w:ascii="Arial" w:hAnsi="Arial" w:cs="Arial"/>
                                <w:sz w:val="16"/>
                                <w:szCs w:val="16"/>
                              </w:rPr>
                              <w:t>xt)</w:t>
                            </w:r>
                          </w:p>
                          <w:p w14:paraId="5EDB9058" w14:textId="66CCF3B1" w:rsidR="00842990" w:rsidRPr="00646C54" w:rsidRDefault="00842990" w:rsidP="00842990">
                            <w:pPr>
                              <w:pStyle w:val="Listenabsatz"/>
                              <w:numPr>
                                <w:ilvl w:val="0"/>
                                <w:numId w:val="1"/>
                              </w:numPr>
                              <w:tabs>
                                <w:tab w:val="left" w:pos="680"/>
                                <w:tab w:val="left" w:pos="2694"/>
                                <w:tab w:val="left" w:pos="2722"/>
                                <w:tab w:val="left" w:pos="5387"/>
                              </w:tabs>
                              <w:rPr>
                                <w:rFonts w:ascii="Arial" w:hAnsi="Arial" w:cs="Arial"/>
                              </w:rPr>
                            </w:pPr>
                            <w:r w:rsidRPr="00646C54">
                              <w:rPr>
                                <w:rFonts w:ascii="Arial" w:hAnsi="Arial" w:cs="Arial"/>
                              </w:rPr>
                              <w:t>Feuerschutz</w:t>
                            </w:r>
                            <w:r>
                              <w:rPr>
                                <w:rFonts w:ascii="Arial" w:hAnsi="Arial" w:cs="Arial"/>
                              </w:rPr>
                              <w:t xml:space="preserve"> EN13501-2:  </w:t>
                            </w:r>
                            <w:r w:rsidRPr="00842990">
                              <w:rPr>
                                <w:rFonts w:ascii="Arial" w:hAnsi="Arial" w:cs="Arial"/>
                              </w:rPr>
                              <w:t>EI</w:t>
                            </w:r>
                            <w:r w:rsidRPr="00842990">
                              <w:rPr>
                                <w:rFonts w:ascii="Arial" w:hAnsi="Arial" w:cs="Arial"/>
                                <w:vertAlign w:val="subscript"/>
                              </w:rPr>
                              <w:t>2</w:t>
                            </w:r>
                            <w:r w:rsidRPr="00842990">
                              <w:rPr>
                                <w:rFonts w:ascii="Arial" w:hAnsi="Arial" w:cs="Arial"/>
                              </w:rPr>
                              <w:t>30-C</w:t>
                            </w:r>
                            <w:r>
                              <w:rPr>
                                <w:rFonts w:ascii="Arial" w:hAnsi="Arial" w:cs="Arial"/>
                              </w:rPr>
                              <w:t>5</w:t>
                            </w:r>
                            <w:r w:rsidRPr="00842990">
                              <w:rPr>
                                <w:rFonts w:ascii="Arial" w:hAnsi="Arial" w:cs="Arial"/>
                              </w:rPr>
                              <w:t>, brandhemmend</w:t>
                            </w:r>
                          </w:p>
                          <w:p w14:paraId="498ECFCB" w14:textId="2D24DD0B" w:rsidR="001E4032" w:rsidRPr="00A166DF" w:rsidRDefault="004624F0" w:rsidP="00A166DF">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Schallschutz</w:t>
                            </w:r>
                            <w:r w:rsidR="0063279F">
                              <w:rPr>
                                <w:rFonts w:ascii="Arial" w:hAnsi="Arial" w:cs="Arial"/>
                              </w:rPr>
                              <w:t xml:space="preserve">: </w:t>
                            </w:r>
                            <w:proofErr w:type="spellStart"/>
                            <w:r w:rsidR="0063279F">
                              <w:rPr>
                                <w:rFonts w:ascii="Arial" w:hAnsi="Arial" w:cs="Arial"/>
                              </w:rPr>
                              <w:t>Rw</w:t>
                            </w:r>
                            <w:proofErr w:type="spellEnd"/>
                            <w:r w:rsidR="0063279F">
                              <w:rPr>
                                <w:rFonts w:ascii="Arial" w:hAnsi="Arial" w:cs="Arial"/>
                              </w:rPr>
                              <w:t xml:space="preserve"> (C, </w:t>
                            </w:r>
                            <w:proofErr w:type="spellStart"/>
                            <w:r w:rsidR="0063279F">
                              <w:rPr>
                                <w:rFonts w:ascii="Arial" w:hAnsi="Arial" w:cs="Arial"/>
                              </w:rPr>
                              <w:t>Ctr</w:t>
                            </w:r>
                            <w:proofErr w:type="spellEnd"/>
                            <w:r w:rsidR="0063279F">
                              <w:rPr>
                                <w:rFonts w:ascii="Arial" w:hAnsi="Arial" w:cs="Arial"/>
                              </w:rPr>
                              <w:t>) = 22 (-1,-2) dB</w:t>
                            </w:r>
                            <w:r>
                              <w:rPr>
                                <w:rFonts w:ascii="Arial" w:hAnsi="Arial" w:cs="Arial"/>
                              </w:rPr>
                              <w:tab/>
                            </w:r>
                            <w:r w:rsidRPr="0005092A">
                              <w:rPr>
                                <w:rFonts w:ascii="Arial" w:hAnsi="Arial" w:cs="Arial"/>
                                <w:sz w:val="16"/>
                                <w:szCs w:val="16"/>
                              </w:rPr>
                              <w:t>(Aufzahlung</w:t>
                            </w:r>
                            <w:r w:rsidR="0078510E">
                              <w:rPr>
                                <w:rFonts w:ascii="Arial" w:hAnsi="Arial" w:cs="Arial"/>
                                <w:sz w:val="16"/>
                                <w:szCs w:val="16"/>
                              </w:rPr>
                              <w:t xml:space="preserve"> für höhere dB Werte</w:t>
                            </w:r>
                            <w:r w:rsidRPr="0005092A">
                              <w:rPr>
                                <w:rFonts w:ascii="Arial" w:hAnsi="Arial" w:cs="Arial"/>
                                <w:sz w:val="16"/>
                                <w:szCs w:val="16"/>
                              </w:rPr>
                              <w:t>)</w:t>
                            </w:r>
                            <w:r w:rsidR="001E4032" w:rsidRPr="00A166DF">
                              <w:rPr>
                                <w:rFonts w:ascii="Arial" w:hAnsi="Arial" w:cs="Arial"/>
                              </w:rPr>
                              <w:tab/>
                            </w:r>
                            <w:r w:rsidR="001E4032" w:rsidRPr="00A166DF">
                              <w:rPr>
                                <w:rFonts w:ascii="Arial" w:hAnsi="Arial" w:cs="Arial"/>
                              </w:rPr>
                              <w:tab/>
                            </w:r>
                          </w:p>
                          <w:p w14:paraId="2BE0F96E" w14:textId="77777777" w:rsidR="00A109DD" w:rsidRPr="00FB1FB4" w:rsidRDefault="000E7D32" w:rsidP="00DD0B5B">
                            <w:pPr>
                              <w:pStyle w:val="Listenabsatz"/>
                              <w:numPr>
                                <w:ilvl w:val="0"/>
                                <w:numId w:val="1"/>
                              </w:numPr>
                              <w:tabs>
                                <w:tab w:val="left" w:pos="680"/>
                                <w:tab w:val="left" w:pos="2694"/>
                                <w:tab w:val="left" w:pos="2722"/>
                                <w:tab w:val="left" w:pos="5387"/>
                              </w:tabs>
                              <w:ind w:right="-73"/>
                              <w:rPr>
                                <w:rFonts w:ascii="Arial" w:hAnsi="Arial" w:cs="Arial"/>
                              </w:rPr>
                            </w:pPr>
                            <w:r>
                              <w:rPr>
                                <w:rFonts w:ascii="Arial" w:hAnsi="Arial" w:cs="Arial"/>
                              </w:rPr>
                              <w:t>A</w:t>
                            </w:r>
                            <w:r w:rsidR="00A109DD" w:rsidRPr="00FB1FB4">
                              <w:rPr>
                                <w:rFonts w:ascii="Arial" w:hAnsi="Arial" w:cs="Arial"/>
                              </w:rPr>
                              <w:t>usführung als Fluchtwegtüre EN179/EN1125</w:t>
                            </w:r>
                            <w:r w:rsidR="00A109DD" w:rsidRPr="00FB1FB4">
                              <w:rPr>
                                <w:rFonts w:ascii="Arial" w:hAnsi="Arial" w:cs="Arial"/>
                              </w:rPr>
                              <w:tab/>
                            </w:r>
                            <w:r w:rsidR="00A109DD" w:rsidRPr="00FB1FB4">
                              <w:rPr>
                                <w:rFonts w:ascii="Arial" w:hAnsi="Arial" w:cs="Arial"/>
                                <w:sz w:val="16"/>
                                <w:szCs w:val="16"/>
                              </w:rPr>
                              <w:t>(Aufzahlung)</w:t>
                            </w:r>
                          </w:p>
                          <w:p w14:paraId="1FE1A38E" w14:textId="48CB0EDC" w:rsidR="00A109DD" w:rsidRPr="00690534" w:rsidRDefault="00A109DD" w:rsidP="00FB1FB4">
                            <w:pPr>
                              <w:pStyle w:val="Listenabsatz"/>
                              <w:numPr>
                                <w:ilvl w:val="0"/>
                                <w:numId w:val="1"/>
                              </w:numPr>
                              <w:tabs>
                                <w:tab w:val="left" w:pos="680"/>
                                <w:tab w:val="left" w:pos="2694"/>
                                <w:tab w:val="left" w:pos="2722"/>
                                <w:tab w:val="left" w:pos="5387"/>
                              </w:tabs>
                              <w:rPr>
                                <w:rFonts w:ascii="Arial" w:hAnsi="Arial" w:cs="Arial"/>
                              </w:rPr>
                            </w:pPr>
                            <w:r w:rsidRPr="00646C54">
                              <w:rPr>
                                <w:rFonts w:ascii="Arial" w:hAnsi="Arial" w:cs="Arial"/>
                              </w:rPr>
                              <w:t>runde / eckige Glaseinsätze als Option</w:t>
                            </w:r>
                            <w:r w:rsidRPr="00690534">
                              <w:rPr>
                                <w:rFonts w:ascii="Arial" w:hAnsi="Arial" w:cs="Arial"/>
                              </w:rPr>
                              <w:tab/>
                              <w:t>(</w:t>
                            </w:r>
                            <w:r w:rsidRPr="00690534">
                              <w:rPr>
                                <w:rFonts w:ascii="Arial" w:hAnsi="Arial" w:cs="Arial"/>
                                <w:sz w:val="16"/>
                                <w:szCs w:val="16"/>
                              </w:rPr>
                              <w:t>Aufzahlung)</w:t>
                            </w:r>
                          </w:p>
                          <w:p w14:paraId="2E4C42B2" w14:textId="77777777" w:rsidR="00FB1FB4" w:rsidRPr="005F26B0" w:rsidRDefault="00FB1FB4" w:rsidP="00FB1FB4">
                            <w:pPr>
                              <w:pStyle w:val="Listenabsatz"/>
                              <w:numPr>
                                <w:ilvl w:val="0"/>
                                <w:numId w:val="1"/>
                              </w:numPr>
                              <w:tabs>
                                <w:tab w:val="left" w:pos="680"/>
                                <w:tab w:val="left" w:pos="2694"/>
                                <w:tab w:val="left" w:pos="2722"/>
                                <w:tab w:val="left" w:pos="5387"/>
                              </w:tabs>
                              <w:rPr>
                                <w:rFonts w:ascii="Arial" w:hAnsi="Arial" w:cs="Arial"/>
                              </w:rPr>
                            </w:pPr>
                            <w:r w:rsidRPr="005F26B0">
                              <w:rPr>
                                <w:rFonts w:ascii="Arial" w:hAnsi="Arial" w:cs="Arial"/>
                              </w:rPr>
                              <w:t>Oberteil</w:t>
                            </w:r>
                            <w:r w:rsidR="00A03715">
                              <w:rPr>
                                <w:rFonts w:ascii="Arial" w:hAnsi="Arial" w:cs="Arial"/>
                              </w:rPr>
                              <w:t xml:space="preserve"> oder Oberlicht</w:t>
                            </w:r>
                            <w:r w:rsidR="00A03715">
                              <w:rPr>
                                <w:rFonts w:ascii="Arial" w:hAnsi="Arial" w:cs="Arial"/>
                              </w:rPr>
                              <w:tab/>
                            </w:r>
                            <w:r w:rsidR="00A03715">
                              <w:rPr>
                                <w:rFonts w:ascii="Arial" w:hAnsi="Arial" w:cs="Arial"/>
                              </w:rPr>
                              <w:tab/>
                            </w:r>
                            <w:r w:rsidRPr="005F26B0">
                              <w:rPr>
                                <w:rFonts w:ascii="Arial" w:hAnsi="Arial" w:cs="Arial"/>
                              </w:rPr>
                              <w:tab/>
                              <w:t>(</w:t>
                            </w:r>
                            <w:r w:rsidRPr="005F26B0">
                              <w:rPr>
                                <w:rFonts w:ascii="Arial" w:hAnsi="Arial" w:cs="Arial"/>
                                <w:sz w:val="16"/>
                                <w:szCs w:val="16"/>
                              </w:rPr>
                              <w:t xml:space="preserve">Aufzahlung) </w:t>
                            </w:r>
                          </w:p>
                          <w:p w14:paraId="3EA784C6" w14:textId="274E7C7E" w:rsidR="00FB1FB4" w:rsidRPr="005F26B0" w:rsidRDefault="00A03715" w:rsidP="00FB1FB4">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Seitenteile</w:t>
                            </w:r>
                            <w:r w:rsidR="007908CB">
                              <w:rPr>
                                <w:rFonts w:ascii="Arial" w:hAnsi="Arial" w:cs="Arial"/>
                              </w:rPr>
                              <w:t xml:space="preserve"> v</w:t>
                            </w:r>
                            <w:r w:rsidR="001E4032">
                              <w:rPr>
                                <w:rFonts w:ascii="Arial" w:hAnsi="Arial" w:cs="Arial"/>
                              </w:rPr>
                              <w:t>erglast</w:t>
                            </w:r>
                            <w:r>
                              <w:rPr>
                                <w:rFonts w:ascii="Arial" w:hAnsi="Arial" w:cs="Arial"/>
                              </w:rPr>
                              <w:tab/>
                            </w:r>
                            <w:r w:rsidR="007908CB">
                              <w:rPr>
                                <w:rFonts w:ascii="Arial" w:hAnsi="Arial" w:cs="Arial"/>
                              </w:rPr>
                              <w:tab/>
                            </w:r>
                            <w:r w:rsidR="007908CB">
                              <w:rPr>
                                <w:rFonts w:ascii="Arial" w:hAnsi="Arial" w:cs="Arial"/>
                              </w:rPr>
                              <w:tab/>
                            </w:r>
                            <w:r w:rsidR="00026E80" w:rsidRPr="00721EF1">
                              <w:rPr>
                                <w:rFonts w:ascii="Arial" w:hAnsi="Arial" w:cs="Arial"/>
                                <w:sz w:val="16"/>
                                <w:szCs w:val="16"/>
                              </w:rPr>
                              <w:t>(</w:t>
                            </w:r>
                            <w:r w:rsidR="00721EF1" w:rsidRPr="00721EF1">
                              <w:rPr>
                                <w:rFonts w:ascii="Arial" w:hAnsi="Arial" w:cs="Arial"/>
                                <w:sz w:val="16"/>
                                <w:szCs w:val="16"/>
                              </w:rPr>
                              <w:t>Positionstext Varianten</w:t>
                            </w:r>
                            <w:r w:rsidR="00026E80" w:rsidRPr="005F26B0">
                              <w:rPr>
                                <w:rFonts w:ascii="Arial" w:hAnsi="Arial" w:cs="Arial"/>
                                <w:sz w:val="16"/>
                                <w:szCs w:val="16"/>
                              </w:rPr>
                              <w:t>)</w:t>
                            </w:r>
                          </w:p>
                          <w:p w14:paraId="3B9D7F2A" w14:textId="77777777" w:rsidR="00A109DD" w:rsidRPr="00B5614D" w:rsidRDefault="00A109DD" w:rsidP="00A109DD">
                            <w:pPr>
                              <w:ind w:left="360"/>
                              <w:rPr>
                                <w:rFonts w:ascii="Arial" w:hAnsi="Arial" w:cs="Arial"/>
                                <w:b/>
                                <w:sz w:val="10"/>
                                <w:szCs w:val="10"/>
                              </w:rPr>
                            </w:pPr>
                          </w:p>
                          <w:p w14:paraId="242442EE" w14:textId="7A6CB2EC" w:rsidR="00F93AA3" w:rsidRDefault="006A544C" w:rsidP="00F93AA3">
                            <w:pPr>
                              <w:tabs>
                                <w:tab w:val="left" w:pos="680"/>
                                <w:tab w:val="left" w:pos="2694"/>
                                <w:tab w:val="left" w:pos="2722"/>
                              </w:tabs>
                              <w:rPr>
                                <w:rFonts w:ascii="Arial" w:hAnsi="Arial" w:cs="Arial"/>
                              </w:rPr>
                            </w:pPr>
                            <w:r>
                              <w:rPr>
                                <w:rFonts w:ascii="Arial" w:hAnsi="Arial" w:cs="Arial"/>
                                <w:b/>
                              </w:rPr>
                              <w:t>Mögliche</w:t>
                            </w:r>
                            <w:r w:rsidR="00F93AA3" w:rsidRPr="00CC4423">
                              <w:rPr>
                                <w:rFonts w:ascii="Arial" w:hAnsi="Arial" w:cs="Arial"/>
                                <w:b/>
                              </w:rPr>
                              <w:t xml:space="preserve"> Abmessungen </w:t>
                            </w:r>
                            <w:r w:rsidR="00F93AA3">
                              <w:rPr>
                                <w:rFonts w:ascii="Arial" w:hAnsi="Arial" w:cs="Arial"/>
                              </w:rPr>
                              <w:t>(Stocklichte B x H)</w:t>
                            </w:r>
                          </w:p>
                          <w:p w14:paraId="7A17F017" w14:textId="77777777" w:rsidR="0002167E" w:rsidRDefault="0002167E" w:rsidP="0002167E">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Holzzarge</w:t>
                            </w:r>
                          </w:p>
                          <w:p w14:paraId="03628AE2" w14:textId="77777777" w:rsidR="0002167E" w:rsidRDefault="0002167E" w:rsidP="0002167E">
                            <w:pPr>
                              <w:pStyle w:val="Listenabsatz"/>
                              <w:numPr>
                                <w:ilvl w:val="1"/>
                                <w:numId w:val="1"/>
                              </w:numPr>
                              <w:tabs>
                                <w:tab w:val="left" w:pos="680"/>
                                <w:tab w:val="left" w:pos="2694"/>
                                <w:tab w:val="left" w:pos="2722"/>
                                <w:tab w:val="left" w:pos="4962"/>
                              </w:tabs>
                              <w:ind w:left="1134"/>
                              <w:rPr>
                                <w:rFonts w:ascii="Arial" w:hAnsi="Arial" w:cs="Arial"/>
                              </w:rPr>
                            </w:pPr>
                            <w:r w:rsidRPr="00CC4423">
                              <w:rPr>
                                <w:rFonts w:ascii="Arial" w:hAnsi="Arial" w:cs="Arial"/>
                              </w:rPr>
                              <w:t>SLB</w:t>
                            </w:r>
                            <w:r>
                              <w:rPr>
                                <w:rFonts w:ascii="Arial" w:hAnsi="Arial" w:cs="Arial"/>
                              </w:rPr>
                              <w:t xml:space="preserve"> min. 9</w:t>
                            </w:r>
                            <w:r w:rsidRPr="00CC4423">
                              <w:rPr>
                                <w:rFonts w:ascii="Arial" w:hAnsi="Arial" w:cs="Arial"/>
                              </w:rPr>
                              <w:t xml:space="preserve">00 – max. </w:t>
                            </w:r>
                            <w:r>
                              <w:rPr>
                                <w:rFonts w:ascii="Arial" w:hAnsi="Arial" w:cs="Arial"/>
                              </w:rPr>
                              <w:t>2.645</w:t>
                            </w:r>
                            <w:r w:rsidRPr="00CC4423">
                              <w:rPr>
                                <w:rFonts w:ascii="Arial" w:hAnsi="Arial" w:cs="Arial"/>
                              </w:rPr>
                              <w:t xml:space="preserve"> mm</w:t>
                            </w:r>
                          </w:p>
                          <w:p w14:paraId="7676C28F" w14:textId="3278B814" w:rsidR="0002167E" w:rsidRDefault="0002167E" w:rsidP="0002167E">
                            <w:pPr>
                              <w:pStyle w:val="Listenabsatz"/>
                              <w:numPr>
                                <w:ilvl w:val="1"/>
                                <w:numId w:val="1"/>
                              </w:numPr>
                              <w:tabs>
                                <w:tab w:val="left" w:pos="680"/>
                                <w:tab w:val="left" w:pos="2694"/>
                                <w:tab w:val="left" w:pos="2722"/>
                                <w:tab w:val="left" w:pos="4962"/>
                              </w:tabs>
                              <w:ind w:left="1134"/>
                              <w:rPr>
                                <w:rFonts w:ascii="Arial" w:hAnsi="Arial" w:cs="Arial"/>
                              </w:rPr>
                            </w:pPr>
                            <w:r w:rsidRPr="00CC4423">
                              <w:rPr>
                                <w:rFonts w:ascii="Arial" w:hAnsi="Arial" w:cs="Arial"/>
                              </w:rPr>
                              <w:t xml:space="preserve">SLH min. </w:t>
                            </w:r>
                            <w:r>
                              <w:rPr>
                                <w:rFonts w:ascii="Arial" w:hAnsi="Arial" w:cs="Arial"/>
                              </w:rPr>
                              <w:t>2.000 – max. 2.645 mm (mit Oberlichte 3.220</w:t>
                            </w:r>
                            <w:r w:rsidRPr="00CC4423">
                              <w:rPr>
                                <w:rFonts w:ascii="Arial" w:hAnsi="Arial" w:cs="Arial"/>
                              </w:rPr>
                              <w:t xml:space="preserve"> mm</w:t>
                            </w:r>
                            <w:r>
                              <w:rPr>
                                <w:rFonts w:ascii="Arial" w:hAnsi="Arial" w:cs="Arial"/>
                              </w:rPr>
                              <w:t>)</w:t>
                            </w:r>
                          </w:p>
                          <w:p w14:paraId="4512EC93" w14:textId="77777777" w:rsidR="0002167E" w:rsidRDefault="0002167E" w:rsidP="0002167E">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Stahlzarge</w:t>
                            </w:r>
                          </w:p>
                          <w:p w14:paraId="020A8A5D" w14:textId="77777777" w:rsidR="0002167E" w:rsidRDefault="0002167E" w:rsidP="0002167E">
                            <w:pPr>
                              <w:pStyle w:val="Listenabsatz"/>
                              <w:numPr>
                                <w:ilvl w:val="1"/>
                                <w:numId w:val="1"/>
                              </w:numPr>
                              <w:tabs>
                                <w:tab w:val="left" w:pos="680"/>
                                <w:tab w:val="left" w:pos="2694"/>
                                <w:tab w:val="left" w:pos="2722"/>
                                <w:tab w:val="left" w:pos="4962"/>
                              </w:tabs>
                              <w:ind w:left="1134"/>
                              <w:rPr>
                                <w:rFonts w:ascii="Arial" w:hAnsi="Arial" w:cs="Arial"/>
                              </w:rPr>
                            </w:pPr>
                            <w:r w:rsidRPr="00CC4423">
                              <w:rPr>
                                <w:rFonts w:ascii="Arial" w:hAnsi="Arial" w:cs="Arial"/>
                              </w:rPr>
                              <w:t>SLB</w:t>
                            </w:r>
                            <w:r>
                              <w:rPr>
                                <w:rFonts w:ascii="Arial" w:hAnsi="Arial" w:cs="Arial"/>
                              </w:rPr>
                              <w:t xml:space="preserve"> min. 9</w:t>
                            </w:r>
                            <w:r w:rsidRPr="00CC4423">
                              <w:rPr>
                                <w:rFonts w:ascii="Arial" w:hAnsi="Arial" w:cs="Arial"/>
                              </w:rPr>
                              <w:t xml:space="preserve">00 – max. </w:t>
                            </w:r>
                            <w:r>
                              <w:rPr>
                                <w:rFonts w:ascii="Arial" w:hAnsi="Arial" w:cs="Arial"/>
                              </w:rPr>
                              <w:t>2.350</w:t>
                            </w:r>
                            <w:r w:rsidRPr="00CC4423">
                              <w:rPr>
                                <w:rFonts w:ascii="Arial" w:hAnsi="Arial" w:cs="Arial"/>
                              </w:rPr>
                              <w:t xml:space="preserve"> mm</w:t>
                            </w:r>
                          </w:p>
                          <w:p w14:paraId="696AC5C8" w14:textId="6B5E57CA" w:rsidR="0002167E" w:rsidRPr="00CC4423" w:rsidRDefault="0002167E" w:rsidP="0002167E">
                            <w:pPr>
                              <w:pStyle w:val="Listenabsatz"/>
                              <w:numPr>
                                <w:ilvl w:val="1"/>
                                <w:numId w:val="1"/>
                              </w:numPr>
                              <w:tabs>
                                <w:tab w:val="left" w:pos="680"/>
                                <w:tab w:val="left" w:pos="2694"/>
                                <w:tab w:val="left" w:pos="2722"/>
                                <w:tab w:val="left" w:pos="4962"/>
                              </w:tabs>
                              <w:ind w:left="1134"/>
                              <w:rPr>
                                <w:rFonts w:ascii="Arial" w:hAnsi="Arial" w:cs="Arial"/>
                              </w:rPr>
                            </w:pPr>
                            <w:r w:rsidRPr="00CC4423">
                              <w:rPr>
                                <w:rFonts w:ascii="Arial" w:hAnsi="Arial" w:cs="Arial"/>
                              </w:rPr>
                              <w:t xml:space="preserve">SLH min. </w:t>
                            </w:r>
                            <w:r>
                              <w:rPr>
                                <w:rFonts w:ascii="Arial" w:hAnsi="Arial" w:cs="Arial"/>
                              </w:rPr>
                              <w:t>2.000 – max. 2.350 mm (mit Oberlichte 2.850</w:t>
                            </w:r>
                            <w:r w:rsidRPr="00CC4423">
                              <w:rPr>
                                <w:rFonts w:ascii="Arial" w:hAnsi="Arial" w:cs="Arial"/>
                              </w:rPr>
                              <w:t xml:space="preserve"> mm</w:t>
                            </w:r>
                            <w:r>
                              <w:rPr>
                                <w:rFonts w:ascii="Arial" w:hAnsi="Arial" w:cs="Arial"/>
                              </w:rPr>
                              <w:t>)</w:t>
                            </w:r>
                          </w:p>
                          <w:p w14:paraId="557032C3" w14:textId="77777777" w:rsidR="000E7D32" w:rsidRPr="0078510E" w:rsidRDefault="000E7D32" w:rsidP="000E7D32">
                            <w:pPr>
                              <w:pStyle w:val="Listenabsatz"/>
                              <w:tabs>
                                <w:tab w:val="left" w:pos="680"/>
                                <w:tab w:val="left" w:pos="2694"/>
                                <w:tab w:val="left" w:pos="2722"/>
                                <w:tab w:val="left" w:pos="4962"/>
                              </w:tabs>
                              <w:ind w:left="1134"/>
                              <w:rPr>
                                <w:rFonts w:ascii="Arial" w:hAnsi="Arial" w:cs="Arial"/>
                                <w:sz w:val="10"/>
                                <w:szCs w:val="10"/>
                              </w:rPr>
                            </w:pPr>
                          </w:p>
                          <w:p w14:paraId="4C584419" w14:textId="77777777" w:rsidR="00A109DD" w:rsidRPr="00932BA9" w:rsidRDefault="00A109DD" w:rsidP="00A109DD">
                            <w:pPr>
                              <w:rPr>
                                <w:rFonts w:ascii="Arial" w:hAnsi="Arial" w:cs="Arial"/>
                              </w:rPr>
                            </w:pPr>
                            <w:r w:rsidRPr="00932BA9">
                              <w:rPr>
                                <w:rFonts w:ascii="Arial" w:hAnsi="Arial" w:cs="Arial"/>
                                <w:b/>
                              </w:rPr>
                              <w:t>Zugelassene Wandarten (</w:t>
                            </w:r>
                            <w:r w:rsidRPr="00932BA9">
                              <w:rPr>
                                <w:rFonts w:ascii="Arial" w:hAnsi="Arial" w:cs="Arial"/>
                              </w:rPr>
                              <w:t xml:space="preserve">entsprechend gültiger </w:t>
                            </w:r>
                            <w:proofErr w:type="spellStart"/>
                            <w:r w:rsidRPr="00932BA9">
                              <w:rPr>
                                <w:rFonts w:ascii="Arial" w:hAnsi="Arial" w:cs="Arial"/>
                              </w:rPr>
                              <w:t>BauNorm</w:t>
                            </w:r>
                            <w:proofErr w:type="spellEnd"/>
                            <w:r w:rsidRPr="00932BA9">
                              <w:rPr>
                                <w:rFonts w:ascii="Arial" w:hAnsi="Arial" w:cs="Arial"/>
                              </w:rPr>
                              <w:t>)</w:t>
                            </w:r>
                            <w:r w:rsidR="000E7D32" w:rsidRPr="000E7D32">
                              <w:rPr>
                                <w:noProof/>
                                <w:lang w:val="de-AT"/>
                              </w:rPr>
                              <w:t xml:space="preserve"> </w:t>
                            </w:r>
                          </w:p>
                          <w:p w14:paraId="71394414" w14:textId="77777777" w:rsidR="00A03715" w:rsidRDefault="00A03715" w:rsidP="00A109DD">
                            <w:pPr>
                              <w:pStyle w:val="Listenabsatz"/>
                              <w:numPr>
                                <w:ilvl w:val="0"/>
                                <w:numId w:val="1"/>
                              </w:numPr>
                              <w:tabs>
                                <w:tab w:val="left" w:pos="680"/>
                                <w:tab w:val="left" w:pos="2694"/>
                                <w:tab w:val="left" w:pos="2722"/>
                                <w:tab w:val="left" w:pos="6663"/>
                              </w:tabs>
                              <w:rPr>
                                <w:rFonts w:ascii="Arial" w:hAnsi="Arial" w:cs="Arial"/>
                              </w:rPr>
                            </w:pPr>
                            <w:proofErr w:type="spellStart"/>
                            <w:r>
                              <w:rPr>
                                <w:rFonts w:ascii="Arial" w:hAnsi="Arial" w:cs="Arial"/>
                              </w:rPr>
                              <w:t>PENEDERnurglas</w:t>
                            </w:r>
                            <w:proofErr w:type="spellEnd"/>
                            <w:r>
                              <w:rPr>
                                <w:rFonts w:ascii="Arial" w:hAnsi="Arial" w:cs="Arial"/>
                              </w:rPr>
                              <w:t xml:space="preserve"> Wand</w:t>
                            </w:r>
                          </w:p>
                          <w:p w14:paraId="3CF59AAB"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Beton</w:t>
                            </w:r>
                          </w:p>
                          <w:p w14:paraId="353B5F13"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Mauerwerk (z.B. Ziegel)</w:t>
                            </w:r>
                          </w:p>
                          <w:p w14:paraId="41BB2449"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Porenbetonwände (z.B. Ytong)</w:t>
                            </w:r>
                          </w:p>
                          <w:p w14:paraId="436BC9D4" w14:textId="77777777" w:rsidR="00A109DD" w:rsidRDefault="00A109DD" w:rsidP="001F0813">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 xml:space="preserve">Leichtbauwände (z.B. Gipskartonständerwand), Schachtwand </w:t>
                            </w:r>
                          </w:p>
                          <w:p w14:paraId="192AA488" w14:textId="77777777" w:rsidR="00A109DD" w:rsidRP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beplankte Stahl-UK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9B9DF9F" id="_x0000_t202" coordsize="21600,21600" o:spt="202" path="m,l,21600r21600,l21600,xe">
                <v:stroke joinstyle="miter"/>
                <v:path gradientshapeok="t" o:connecttype="rect"/>
              </v:shapetype>
              <v:shape id="Textfeld 2" o:spid="_x0000_s1026" type="#_x0000_t202" style="position:absolute;left:0;text-align:left;margin-left:0;margin-top:14.95pt;width:500.4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">
                <v:textbox style="mso-fit-shape-to-text:t">
                  <w:txbxContent>
                    <w:p w14:paraId="5FB185E8" w14:textId="77777777" w:rsidR="007F024B" w:rsidRDefault="007F024B" w:rsidP="007F024B">
                      <w:pPr>
                        <w:tabs>
                          <w:tab w:val="left" w:pos="680"/>
                          <w:tab w:val="left" w:pos="2694"/>
                          <w:tab w:val="left" w:pos="2722"/>
                        </w:tabs>
                        <w:rPr>
                          <w:rFonts w:ascii="Arial" w:hAnsi="Arial" w:cs="Arial"/>
                          <w:b/>
                        </w:rPr>
                      </w:pPr>
                      <w:r>
                        <w:rPr>
                          <w:rFonts w:ascii="Arial" w:hAnsi="Arial" w:cs="Arial"/>
                          <w:b/>
                        </w:rPr>
                        <w:t>Kurzinfo</w:t>
                      </w:r>
                    </w:p>
                    <w:p w14:paraId="386AFBA3" w14:textId="251C609A" w:rsidR="00A03715" w:rsidRDefault="000E7D32" w:rsidP="000E7D32">
                      <w:pPr>
                        <w:pStyle w:val="Listenabsatz"/>
                        <w:numPr>
                          <w:ilvl w:val="0"/>
                          <w:numId w:val="1"/>
                        </w:numPr>
                        <w:tabs>
                          <w:tab w:val="left" w:pos="680"/>
                          <w:tab w:val="left" w:pos="2694"/>
                          <w:tab w:val="left" w:pos="2722"/>
                          <w:tab w:val="left" w:pos="6663"/>
                        </w:tabs>
                        <w:rPr>
                          <w:rFonts w:ascii="Arial" w:hAnsi="Arial" w:cs="Arial"/>
                        </w:rPr>
                      </w:pPr>
                      <w:r w:rsidRPr="000E7D32">
                        <w:rPr>
                          <w:rFonts w:ascii="Arial" w:hAnsi="Arial" w:cs="Arial"/>
                        </w:rPr>
                        <w:t>50 mm Holztürblatt mit stabilem Vollholz-</w:t>
                      </w:r>
                      <w:proofErr w:type="spellStart"/>
                      <w:r w:rsidR="0063279F">
                        <w:rPr>
                          <w:rFonts w:ascii="Arial" w:hAnsi="Arial" w:cs="Arial"/>
                        </w:rPr>
                        <w:t>Ein</w:t>
                      </w:r>
                      <w:r w:rsidRPr="000E7D32">
                        <w:rPr>
                          <w:rFonts w:ascii="Arial" w:hAnsi="Arial" w:cs="Arial"/>
                        </w:rPr>
                        <w:t>leimer</w:t>
                      </w:r>
                      <w:proofErr w:type="spellEnd"/>
                      <w:r w:rsidR="00842990">
                        <w:rPr>
                          <w:rFonts w:ascii="Arial" w:hAnsi="Arial" w:cs="Arial"/>
                        </w:rPr>
                        <w:t xml:space="preserve"> und Brandschutzfüllung</w:t>
                      </w:r>
                    </w:p>
                    <w:p w14:paraId="7B445FCC" w14:textId="74F37984" w:rsidR="00A03715" w:rsidRPr="00A03715" w:rsidRDefault="00A03715" w:rsidP="00A109DD">
                      <w:pPr>
                        <w:pStyle w:val="Listenabsatz"/>
                        <w:numPr>
                          <w:ilvl w:val="0"/>
                          <w:numId w:val="1"/>
                        </w:numPr>
                        <w:tabs>
                          <w:tab w:val="left" w:pos="680"/>
                          <w:tab w:val="left" w:pos="2694"/>
                          <w:tab w:val="left" w:pos="2722"/>
                          <w:tab w:val="left" w:pos="6663"/>
                        </w:tabs>
                        <w:rPr>
                          <w:rFonts w:ascii="Arial" w:hAnsi="Arial" w:cs="Arial"/>
                        </w:rPr>
                      </w:pPr>
                      <w:r w:rsidRPr="00A03715">
                        <w:rPr>
                          <w:rFonts w:ascii="Arial" w:hAnsi="Arial" w:cs="Arial"/>
                        </w:rPr>
                        <w:t>Oberflächen: furniert, lackiert oder mit Schichtstoffbelag</w:t>
                      </w:r>
                    </w:p>
                    <w:p w14:paraId="091C0F2C" w14:textId="60736BA1" w:rsidR="00A109DD" w:rsidRPr="00646C54" w:rsidRDefault="00262093" w:rsidP="00A109DD">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2</w:t>
                      </w:r>
                      <w:r w:rsidR="00A109DD">
                        <w:rPr>
                          <w:rFonts w:ascii="Arial" w:hAnsi="Arial" w:cs="Arial"/>
                        </w:rPr>
                        <w:t>-</w:t>
                      </w:r>
                      <w:r w:rsidR="006846F1">
                        <w:rPr>
                          <w:rFonts w:ascii="Arial" w:hAnsi="Arial" w:cs="Arial"/>
                        </w:rPr>
                        <w:t>fl</w:t>
                      </w:r>
                      <w:r w:rsidR="00A109DD">
                        <w:rPr>
                          <w:rFonts w:ascii="Arial" w:hAnsi="Arial" w:cs="Arial"/>
                        </w:rPr>
                        <w:t>ügelig</w:t>
                      </w:r>
                    </w:p>
                    <w:p w14:paraId="147EBA6B" w14:textId="0F7877E9"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646C54">
                        <w:rPr>
                          <w:rFonts w:ascii="Arial" w:hAnsi="Arial" w:cs="Arial"/>
                        </w:rPr>
                        <w:t>für den Innen</w:t>
                      </w:r>
                      <w:r w:rsidR="00A166DF">
                        <w:rPr>
                          <w:rFonts w:ascii="Arial" w:hAnsi="Arial" w:cs="Arial"/>
                        </w:rPr>
                        <w:t>bereich</w:t>
                      </w:r>
                    </w:p>
                    <w:p w14:paraId="5CC24D85" w14:textId="01E588AF" w:rsidR="000E7D32" w:rsidRDefault="000E7D32" w:rsidP="000E7D32">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Holz- oder Stahlzarge</w:t>
                      </w:r>
                      <w:r>
                        <w:rPr>
                          <w:rFonts w:ascii="Arial" w:hAnsi="Arial" w:cs="Arial"/>
                        </w:rPr>
                        <w:tab/>
                      </w:r>
                      <w:r>
                        <w:rPr>
                          <w:rFonts w:ascii="Arial" w:hAnsi="Arial" w:cs="Arial"/>
                        </w:rPr>
                        <w:tab/>
                      </w:r>
                      <w:r>
                        <w:rPr>
                          <w:rFonts w:ascii="Arial" w:hAnsi="Arial" w:cs="Arial"/>
                        </w:rPr>
                        <w:tab/>
                      </w:r>
                      <w:r w:rsidRPr="00CB36C2">
                        <w:rPr>
                          <w:rFonts w:ascii="Arial" w:hAnsi="Arial" w:cs="Arial"/>
                          <w:sz w:val="16"/>
                          <w:szCs w:val="16"/>
                        </w:rPr>
                        <w:t xml:space="preserve">(Auswahl im </w:t>
                      </w:r>
                      <w:r w:rsidR="00A05F8D">
                        <w:rPr>
                          <w:rFonts w:ascii="Arial" w:hAnsi="Arial" w:cs="Arial"/>
                          <w:sz w:val="16"/>
                          <w:szCs w:val="16"/>
                        </w:rPr>
                        <w:t>Positionst</w:t>
                      </w:r>
                      <w:r w:rsidR="00A05F8D" w:rsidRPr="00CB36C2">
                        <w:rPr>
                          <w:rFonts w:ascii="Arial" w:hAnsi="Arial" w:cs="Arial"/>
                          <w:sz w:val="16"/>
                          <w:szCs w:val="16"/>
                        </w:rPr>
                        <w:t>ext</w:t>
                      </w:r>
                      <w:r w:rsidRPr="00CB36C2">
                        <w:rPr>
                          <w:rFonts w:ascii="Arial" w:hAnsi="Arial" w:cs="Arial"/>
                          <w:sz w:val="16"/>
                          <w:szCs w:val="16"/>
                        </w:rPr>
                        <w:t>)</w:t>
                      </w:r>
                    </w:p>
                    <w:p w14:paraId="2524DF6E" w14:textId="01B4DEF9" w:rsidR="00A109DD" w:rsidRPr="00105286" w:rsidRDefault="006846F1" w:rsidP="00FB1FB4">
                      <w:pPr>
                        <w:pStyle w:val="Listenabsatz"/>
                        <w:numPr>
                          <w:ilvl w:val="0"/>
                          <w:numId w:val="1"/>
                        </w:numPr>
                        <w:tabs>
                          <w:tab w:val="left" w:pos="680"/>
                          <w:tab w:val="left" w:pos="2694"/>
                          <w:tab w:val="left" w:pos="2722"/>
                          <w:tab w:val="left" w:pos="5387"/>
                        </w:tabs>
                        <w:rPr>
                          <w:rFonts w:ascii="Arial" w:hAnsi="Arial" w:cs="Arial"/>
                        </w:rPr>
                      </w:pPr>
                      <w:proofErr w:type="spellStart"/>
                      <w:r>
                        <w:rPr>
                          <w:rFonts w:ascii="Arial" w:hAnsi="Arial" w:cs="Arial"/>
                        </w:rPr>
                        <w:t>ü</w:t>
                      </w:r>
                      <w:r w:rsidR="00A109DD" w:rsidRPr="00105286">
                        <w:rPr>
                          <w:rFonts w:ascii="Arial" w:hAnsi="Arial" w:cs="Arial"/>
                        </w:rPr>
                        <w:t>berfälzt</w:t>
                      </w:r>
                      <w:proofErr w:type="spellEnd"/>
                      <w:r w:rsidR="00A109DD" w:rsidRPr="00105286">
                        <w:rPr>
                          <w:rFonts w:ascii="Arial" w:hAnsi="Arial" w:cs="Arial"/>
                        </w:rPr>
                        <w:t xml:space="preserve"> oder </w:t>
                      </w:r>
                      <w:r w:rsidR="0063279F">
                        <w:rPr>
                          <w:rFonts w:ascii="Arial" w:hAnsi="Arial" w:cs="Arial"/>
                        </w:rPr>
                        <w:t>stumpf einschlagend</w:t>
                      </w:r>
                      <w:r w:rsidR="00A109DD" w:rsidRPr="00105286">
                        <w:rPr>
                          <w:rFonts w:ascii="Arial" w:hAnsi="Arial" w:cs="Arial"/>
                        </w:rPr>
                        <w:t xml:space="preserve"> </w:t>
                      </w:r>
                      <w:r w:rsidR="00A109DD" w:rsidRPr="00105286">
                        <w:rPr>
                          <w:rFonts w:ascii="Arial" w:hAnsi="Arial" w:cs="Arial"/>
                        </w:rPr>
                        <w:tab/>
                      </w:r>
                      <w:r w:rsidR="00A109DD" w:rsidRPr="00CB36C2">
                        <w:rPr>
                          <w:rFonts w:ascii="Arial" w:hAnsi="Arial" w:cs="Arial"/>
                          <w:sz w:val="16"/>
                          <w:szCs w:val="16"/>
                        </w:rPr>
                        <w:t xml:space="preserve">(Auswahl im </w:t>
                      </w:r>
                      <w:r w:rsidR="00721EF1">
                        <w:rPr>
                          <w:rFonts w:ascii="Arial" w:hAnsi="Arial" w:cs="Arial"/>
                          <w:sz w:val="16"/>
                          <w:szCs w:val="16"/>
                        </w:rPr>
                        <w:t>Positionste</w:t>
                      </w:r>
                      <w:r w:rsidR="00A109DD" w:rsidRPr="00CB36C2">
                        <w:rPr>
                          <w:rFonts w:ascii="Arial" w:hAnsi="Arial" w:cs="Arial"/>
                          <w:sz w:val="16"/>
                          <w:szCs w:val="16"/>
                        </w:rPr>
                        <w:t>xt)</w:t>
                      </w:r>
                    </w:p>
                    <w:p w14:paraId="5EDB9058" w14:textId="66CCF3B1" w:rsidR="00842990" w:rsidRPr="00646C54" w:rsidRDefault="00842990" w:rsidP="00842990">
                      <w:pPr>
                        <w:pStyle w:val="Listenabsatz"/>
                        <w:numPr>
                          <w:ilvl w:val="0"/>
                          <w:numId w:val="1"/>
                        </w:numPr>
                        <w:tabs>
                          <w:tab w:val="left" w:pos="680"/>
                          <w:tab w:val="left" w:pos="2694"/>
                          <w:tab w:val="left" w:pos="2722"/>
                          <w:tab w:val="left" w:pos="5387"/>
                        </w:tabs>
                        <w:rPr>
                          <w:rFonts w:ascii="Arial" w:hAnsi="Arial" w:cs="Arial"/>
                        </w:rPr>
                      </w:pPr>
                      <w:r w:rsidRPr="00646C54">
                        <w:rPr>
                          <w:rFonts w:ascii="Arial" w:hAnsi="Arial" w:cs="Arial"/>
                        </w:rPr>
                        <w:t>Feuerschutz</w:t>
                      </w:r>
                      <w:r>
                        <w:rPr>
                          <w:rFonts w:ascii="Arial" w:hAnsi="Arial" w:cs="Arial"/>
                        </w:rPr>
                        <w:t xml:space="preserve"> EN13501-2:  </w:t>
                      </w:r>
                      <w:r w:rsidRPr="00842990">
                        <w:rPr>
                          <w:rFonts w:ascii="Arial" w:hAnsi="Arial" w:cs="Arial"/>
                        </w:rPr>
                        <w:t>EI</w:t>
                      </w:r>
                      <w:r w:rsidRPr="00842990">
                        <w:rPr>
                          <w:rFonts w:ascii="Arial" w:hAnsi="Arial" w:cs="Arial"/>
                          <w:vertAlign w:val="subscript"/>
                        </w:rPr>
                        <w:t>2</w:t>
                      </w:r>
                      <w:r w:rsidRPr="00842990">
                        <w:rPr>
                          <w:rFonts w:ascii="Arial" w:hAnsi="Arial" w:cs="Arial"/>
                        </w:rPr>
                        <w:t>30-C</w:t>
                      </w:r>
                      <w:r>
                        <w:rPr>
                          <w:rFonts w:ascii="Arial" w:hAnsi="Arial" w:cs="Arial"/>
                        </w:rPr>
                        <w:t>5</w:t>
                      </w:r>
                      <w:r w:rsidRPr="00842990">
                        <w:rPr>
                          <w:rFonts w:ascii="Arial" w:hAnsi="Arial" w:cs="Arial"/>
                        </w:rPr>
                        <w:t>, brandhemmend</w:t>
                      </w:r>
                    </w:p>
                    <w:p w14:paraId="498ECFCB" w14:textId="2D24DD0B" w:rsidR="001E4032" w:rsidRPr="00A166DF" w:rsidRDefault="004624F0" w:rsidP="00A166DF">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Schallschutz</w:t>
                      </w:r>
                      <w:r w:rsidR="0063279F">
                        <w:rPr>
                          <w:rFonts w:ascii="Arial" w:hAnsi="Arial" w:cs="Arial"/>
                        </w:rPr>
                        <w:t xml:space="preserve">: </w:t>
                      </w:r>
                      <w:proofErr w:type="spellStart"/>
                      <w:r w:rsidR="0063279F">
                        <w:rPr>
                          <w:rFonts w:ascii="Arial" w:hAnsi="Arial" w:cs="Arial"/>
                        </w:rPr>
                        <w:t>Rw</w:t>
                      </w:r>
                      <w:proofErr w:type="spellEnd"/>
                      <w:r w:rsidR="0063279F">
                        <w:rPr>
                          <w:rFonts w:ascii="Arial" w:hAnsi="Arial" w:cs="Arial"/>
                        </w:rPr>
                        <w:t xml:space="preserve"> (C, </w:t>
                      </w:r>
                      <w:proofErr w:type="spellStart"/>
                      <w:r w:rsidR="0063279F">
                        <w:rPr>
                          <w:rFonts w:ascii="Arial" w:hAnsi="Arial" w:cs="Arial"/>
                        </w:rPr>
                        <w:t>Ctr</w:t>
                      </w:r>
                      <w:proofErr w:type="spellEnd"/>
                      <w:r w:rsidR="0063279F">
                        <w:rPr>
                          <w:rFonts w:ascii="Arial" w:hAnsi="Arial" w:cs="Arial"/>
                        </w:rPr>
                        <w:t>) = 22 (-1,-2) dB</w:t>
                      </w:r>
                      <w:r>
                        <w:rPr>
                          <w:rFonts w:ascii="Arial" w:hAnsi="Arial" w:cs="Arial"/>
                        </w:rPr>
                        <w:tab/>
                      </w:r>
                      <w:r w:rsidRPr="0005092A">
                        <w:rPr>
                          <w:rFonts w:ascii="Arial" w:hAnsi="Arial" w:cs="Arial"/>
                          <w:sz w:val="16"/>
                          <w:szCs w:val="16"/>
                        </w:rPr>
                        <w:t>(Aufzahlung</w:t>
                      </w:r>
                      <w:r w:rsidR="0078510E">
                        <w:rPr>
                          <w:rFonts w:ascii="Arial" w:hAnsi="Arial" w:cs="Arial"/>
                          <w:sz w:val="16"/>
                          <w:szCs w:val="16"/>
                        </w:rPr>
                        <w:t xml:space="preserve"> für höhere dB Werte</w:t>
                      </w:r>
                      <w:r w:rsidRPr="0005092A">
                        <w:rPr>
                          <w:rFonts w:ascii="Arial" w:hAnsi="Arial" w:cs="Arial"/>
                          <w:sz w:val="16"/>
                          <w:szCs w:val="16"/>
                        </w:rPr>
                        <w:t>)</w:t>
                      </w:r>
                      <w:r w:rsidR="001E4032" w:rsidRPr="00A166DF">
                        <w:rPr>
                          <w:rFonts w:ascii="Arial" w:hAnsi="Arial" w:cs="Arial"/>
                        </w:rPr>
                        <w:tab/>
                      </w:r>
                      <w:r w:rsidR="001E4032" w:rsidRPr="00A166DF">
                        <w:rPr>
                          <w:rFonts w:ascii="Arial" w:hAnsi="Arial" w:cs="Arial"/>
                        </w:rPr>
                        <w:tab/>
                      </w:r>
                    </w:p>
                    <w:p w14:paraId="2BE0F96E" w14:textId="77777777" w:rsidR="00A109DD" w:rsidRPr="00FB1FB4" w:rsidRDefault="000E7D32" w:rsidP="00DD0B5B">
                      <w:pPr>
                        <w:pStyle w:val="Listenabsatz"/>
                        <w:numPr>
                          <w:ilvl w:val="0"/>
                          <w:numId w:val="1"/>
                        </w:numPr>
                        <w:tabs>
                          <w:tab w:val="left" w:pos="680"/>
                          <w:tab w:val="left" w:pos="2694"/>
                          <w:tab w:val="left" w:pos="2722"/>
                          <w:tab w:val="left" w:pos="5387"/>
                        </w:tabs>
                        <w:ind w:right="-73"/>
                        <w:rPr>
                          <w:rFonts w:ascii="Arial" w:hAnsi="Arial" w:cs="Arial"/>
                        </w:rPr>
                      </w:pPr>
                      <w:r>
                        <w:rPr>
                          <w:rFonts w:ascii="Arial" w:hAnsi="Arial" w:cs="Arial"/>
                        </w:rPr>
                        <w:t>A</w:t>
                      </w:r>
                      <w:r w:rsidR="00A109DD" w:rsidRPr="00FB1FB4">
                        <w:rPr>
                          <w:rFonts w:ascii="Arial" w:hAnsi="Arial" w:cs="Arial"/>
                        </w:rPr>
                        <w:t>usführung als Fluchtwegtüre EN179/EN1125</w:t>
                      </w:r>
                      <w:r w:rsidR="00A109DD" w:rsidRPr="00FB1FB4">
                        <w:rPr>
                          <w:rFonts w:ascii="Arial" w:hAnsi="Arial" w:cs="Arial"/>
                        </w:rPr>
                        <w:tab/>
                      </w:r>
                      <w:r w:rsidR="00A109DD" w:rsidRPr="00FB1FB4">
                        <w:rPr>
                          <w:rFonts w:ascii="Arial" w:hAnsi="Arial" w:cs="Arial"/>
                          <w:sz w:val="16"/>
                          <w:szCs w:val="16"/>
                        </w:rPr>
                        <w:t>(Aufzahlung)</w:t>
                      </w:r>
                    </w:p>
                    <w:p w14:paraId="1FE1A38E" w14:textId="48CB0EDC" w:rsidR="00A109DD" w:rsidRPr="00690534" w:rsidRDefault="00A109DD" w:rsidP="00FB1FB4">
                      <w:pPr>
                        <w:pStyle w:val="Listenabsatz"/>
                        <w:numPr>
                          <w:ilvl w:val="0"/>
                          <w:numId w:val="1"/>
                        </w:numPr>
                        <w:tabs>
                          <w:tab w:val="left" w:pos="680"/>
                          <w:tab w:val="left" w:pos="2694"/>
                          <w:tab w:val="left" w:pos="2722"/>
                          <w:tab w:val="left" w:pos="5387"/>
                        </w:tabs>
                        <w:rPr>
                          <w:rFonts w:ascii="Arial" w:hAnsi="Arial" w:cs="Arial"/>
                        </w:rPr>
                      </w:pPr>
                      <w:r w:rsidRPr="00646C54">
                        <w:rPr>
                          <w:rFonts w:ascii="Arial" w:hAnsi="Arial" w:cs="Arial"/>
                        </w:rPr>
                        <w:t>runde / eckige Glaseinsätze als Option</w:t>
                      </w:r>
                      <w:r w:rsidRPr="00690534">
                        <w:rPr>
                          <w:rFonts w:ascii="Arial" w:hAnsi="Arial" w:cs="Arial"/>
                        </w:rPr>
                        <w:tab/>
                        <w:t>(</w:t>
                      </w:r>
                      <w:r w:rsidRPr="00690534">
                        <w:rPr>
                          <w:rFonts w:ascii="Arial" w:hAnsi="Arial" w:cs="Arial"/>
                          <w:sz w:val="16"/>
                          <w:szCs w:val="16"/>
                        </w:rPr>
                        <w:t>Aufzahlung)</w:t>
                      </w:r>
                    </w:p>
                    <w:p w14:paraId="2E4C42B2" w14:textId="77777777" w:rsidR="00FB1FB4" w:rsidRPr="005F26B0" w:rsidRDefault="00FB1FB4" w:rsidP="00FB1FB4">
                      <w:pPr>
                        <w:pStyle w:val="Listenabsatz"/>
                        <w:numPr>
                          <w:ilvl w:val="0"/>
                          <w:numId w:val="1"/>
                        </w:numPr>
                        <w:tabs>
                          <w:tab w:val="left" w:pos="680"/>
                          <w:tab w:val="left" w:pos="2694"/>
                          <w:tab w:val="left" w:pos="2722"/>
                          <w:tab w:val="left" w:pos="5387"/>
                        </w:tabs>
                        <w:rPr>
                          <w:rFonts w:ascii="Arial" w:hAnsi="Arial" w:cs="Arial"/>
                        </w:rPr>
                      </w:pPr>
                      <w:r w:rsidRPr="005F26B0">
                        <w:rPr>
                          <w:rFonts w:ascii="Arial" w:hAnsi="Arial" w:cs="Arial"/>
                        </w:rPr>
                        <w:t>Oberteil</w:t>
                      </w:r>
                      <w:r w:rsidR="00A03715">
                        <w:rPr>
                          <w:rFonts w:ascii="Arial" w:hAnsi="Arial" w:cs="Arial"/>
                        </w:rPr>
                        <w:t xml:space="preserve"> oder Oberlicht</w:t>
                      </w:r>
                      <w:r w:rsidR="00A03715">
                        <w:rPr>
                          <w:rFonts w:ascii="Arial" w:hAnsi="Arial" w:cs="Arial"/>
                        </w:rPr>
                        <w:tab/>
                      </w:r>
                      <w:r w:rsidR="00A03715">
                        <w:rPr>
                          <w:rFonts w:ascii="Arial" w:hAnsi="Arial" w:cs="Arial"/>
                        </w:rPr>
                        <w:tab/>
                      </w:r>
                      <w:r w:rsidRPr="005F26B0">
                        <w:rPr>
                          <w:rFonts w:ascii="Arial" w:hAnsi="Arial" w:cs="Arial"/>
                        </w:rPr>
                        <w:tab/>
                        <w:t>(</w:t>
                      </w:r>
                      <w:r w:rsidRPr="005F26B0">
                        <w:rPr>
                          <w:rFonts w:ascii="Arial" w:hAnsi="Arial" w:cs="Arial"/>
                          <w:sz w:val="16"/>
                          <w:szCs w:val="16"/>
                        </w:rPr>
                        <w:t xml:space="preserve">Aufzahlung) </w:t>
                      </w:r>
                    </w:p>
                    <w:p w14:paraId="3EA784C6" w14:textId="274E7C7E" w:rsidR="00FB1FB4" w:rsidRPr="005F26B0" w:rsidRDefault="00A03715" w:rsidP="00FB1FB4">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Seitenteile</w:t>
                      </w:r>
                      <w:r w:rsidR="007908CB">
                        <w:rPr>
                          <w:rFonts w:ascii="Arial" w:hAnsi="Arial" w:cs="Arial"/>
                        </w:rPr>
                        <w:t xml:space="preserve"> v</w:t>
                      </w:r>
                      <w:r w:rsidR="001E4032">
                        <w:rPr>
                          <w:rFonts w:ascii="Arial" w:hAnsi="Arial" w:cs="Arial"/>
                        </w:rPr>
                        <w:t>erglast</w:t>
                      </w:r>
                      <w:r>
                        <w:rPr>
                          <w:rFonts w:ascii="Arial" w:hAnsi="Arial" w:cs="Arial"/>
                        </w:rPr>
                        <w:tab/>
                      </w:r>
                      <w:r w:rsidR="007908CB">
                        <w:rPr>
                          <w:rFonts w:ascii="Arial" w:hAnsi="Arial" w:cs="Arial"/>
                        </w:rPr>
                        <w:tab/>
                      </w:r>
                      <w:r w:rsidR="007908CB">
                        <w:rPr>
                          <w:rFonts w:ascii="Arial" w:hAnsi="Arial" w:cs="Arial"/>
                        </w:rPr>
                        <w:tab/>
                      </w:r>
                      <w:r w:rsidR="00026E80" w:rsidRPr="00721EF1">
                        <w:rPr>
                          <w:rFonts w:ascii="Arial" w:hAnsi="Arial" w:cs="Arial"/>
                          <w:sz w:val="16"/>
                          <w:szCs w:val="16"/>
                        </w:rPr>
                        <w:t>(</w:t>
                      </w:r>
                      <w:r w:rsidR="00721EF1" w:rsidRPr="00721EF1">
                        <w:rPr>
                          <w:rFonts w:ascii="Arial" w:hAnsi="Arial" w:cs="Arial"/>
                          <w:sz w:val="16"/>
                          <w:szCs w:val="16"/>
                        </w:rPr>
                        <w:t>Positionstext Varianten</w:t>
                      </w:r>
                      <w:r w:rsidR="00026E80" w:rsidRPr="005F26B0">
                        <w:rPr>
                          <w:rFonts w:ascii="Arial" w:hAnsi="Arial" w:cs="Arial"/>
                          <w:sz w:val="16"/>
                          <w:szCs w:val="16"/>
                        </w:rPr>
                        <w:t>)</w:t>
                      </w:r>
                    </w:p>
                    <w:p w14:paraId="3B9D7F2A" w14:textId="77777777" w:rsidR="00A109DD" w:rsidRPr="00B5614D" w:rsidRDefault="00A109DD" w:rsidP="00A109DD">
                      <w:pPr>
                        <w:ind w:left="360"/>
                        <w:rPr>
                          <w:rFonts w:ascii="Arial" w:hAnsi="Arial" w:cs="Arial"/>
                          <w:b/>
                          <w:sz w:val="10"/>
                          <w:szCs w:val="10"/>
                        </w:rPr>
                      </w:pPr>
                    </w:p>
                    <w:p w14:paraId="242442EE" w14:textId="7A6CB2EC" w:rsidR="00F93AA3" w:rsidRDefault="006A544C" w:rsidP="00F93AA3">
                      <w:pPr>
                        <w:tabs>
                          <w:tab w:val="left" w:pos="680"/>
                          <w:tab w:val="left" w:pos="2694"/>
                          <w:tab w:val="left" w:pos="2722"/>
                        </w:tabs>
                        <w:rPr>
                          <w:rFonts w:ascii="Arial" w:hAnsi="Arial" w:cs="Arial"/>
                        </w:rPr>
                      </w:pPr>
                      <w:r>
                        <w:rPr>
                          <w:rFonts w:ascii="Arial" w:hAnsi="Arial" w:cs="Arial"/>
                          <w:b/>
                        </w:rPr>
                        <w:t>Mögliche</w:t>
                      </w:r>
                      <w:r w:rsidR="00F93AA3" w:rsidRPr="00CC4423">
                        <w:rPr>
                          <w:rFonts w:ascii="Arial" w:hAnsi="Arial" w:cs="Arial"/>
                          <w:b/>
                        </w:rPr>
                        <w:t xml:space="preserve"> Abmessungen </w:t>
                      </w:r>
                      <w:r w:rsidR="00F93AA3">
                        <w:rPr>
                          <w:rFonts w:ascii="Arial" w:hAnsi="Arial" w:cs="Arial"/>
                        </w:rPr>
                        <w:t>(Stocklichte B x H)</w:t>
                      </w:r>
                    </w:p>
                    <w:p w14:paraId="7A17F017" w14:textId="77777777" w:rsidR="0002167E" w:rsidRDefault="0002167E" w:rsidP="0002167E">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Holzzarge</w:t>
                      </w:r>
                    </w:p>
                    <w:p w14:paraId="03628AE2" w14:textId="77777777" w:rsidR="0002167E" w:rsidRDefault="0002167E" w:rsidP="0002167E">
                      <w:pPr>
                        <w:pStyle w:val="Listenabsatz"/>
                        <w:numPr>
                          <w:ilvl w:val="1"/>
                          <w:numId w:val="1"/>
                        </w:numPr>
                        <w:tabs>
                          <w:tab w:val="left" w:pos="680"/>
                          <w:tab w:val="left" w:pos="2694"/>
                          <w:tab w:val="left" w:pos="2722"/>
                          <w:tab w:val="left" w:pos="4962"/>
                        </w:tabs>
                        <w:ind w:left="1134"/>
                        <w:rPr>
                          <w:rFonts w:ascii="Arial" w:hAnsi="Arial" w:cs="Arial"/>
                        </w:rPr>
                      </w:pPr>
                      <w:r w:rsidRPr="00CC4423">
                        <w:rPr>
                          <w:rFonts w:ascii="Arial" w:hAnsi="Arial" w:cs="Arial"/>
                        </w:rPr>
                        <w:t>SLB</w:t>
                      </w:r>
                      <w:r>
                        <w:rPr>
                          <w:rFonts w:ascii="Arial" w:hAnsi="Arial" w:cs="Arial"/>
                        </w:rPr>
                        <w:t xml:space="preserve"> min. 9</w:t>
                      </w:r>
                      <w:r w:rsidRPr="00CC4423">
                        <w:rPr>
                          <w:rFonts w:ascii="Arial" w:hAnsi="Arial" w:cs="Arial"/>
                        </w:rPr>
                        <w:t xml:space="preserve">00 – max. </w:t>
                      </w:r>
                      <w:r>
                        <w:rPr>
                          <w:rFonts w:ascii="Arial" w:hAnsi="Arial" w:cs="Arial"/>
                        </w:rPr>
                        <w:t>2.645</w:t>
                      </w:r>
                      <w:r w:rsidRPr="00CC4423">
                        <w:rPr>
                          <w:rFonts w:ascii="Arial" w:hAnsi="Arial" w:cs="Arial"/>
                        </w:rPr>
                        <w:t xml:space="preserve"> mm</w:t>
                      </w:r>
                    </w:p>
                    <w:p w14:paraId="7676C28F" w14:textId="3278B814" w:rsidR="0002167E" w:rsidRDefault="0002167E" w:rsidP="0002167E">
                      <w:pPr>
                        <w:pStyle w:val="Listenabsatz"/>
                        <w:numPr>
                          <w:ilvl w:val="1"/>
                          <w:numId w:val="1"/>
                        </w:numPr>
                        <w:tabs>
                          <w:tab w:val="left" w:pos="680"/>
                          <w:tab w:val="left" w:pos="2694"/>
                          <w:tab w:val="left" w:pos="2722"/>
                          <w:tab w:val="left" w:pos="4962"/>
                        </w:tabs>
                        <w:ind w:left="1134"/>
                        <w:rPr>
                          <w:rFonts w:ascii="Arial" w:hAnsi="Arial" w:cs="Arial"/>
                        </w:rPr>
                      </w:pPr>
                      <w:r w:rsidRPr="00CC4423">
                        <w:rPr>
                          <w:rFonts w:ascii="Arial" w:hAnsi="Arial" w:cs="Arial"/>
                        </w:rPr>
                        <w:t xml:space="preserve">SLH min. </w:t>
                      </w:r>
                      <w:r>
                        <w:rPr>
                          <w:rFonts w:ascii="Arial" w:hAnsi="Arial" w:cs="Arial"/>
                        </w:rPr>
                        <w:t>2.000 – max. 2.645 mm (mit Oberlichte 3.220</w:t>
                      </w:r>
                      <w:r w:rsidRPr="00CC4423">
                        <w:rPr>
                          <w:rFonts w:ascii="Arial" w:hAnsi="Arial" w:cs="Arial"/>
                        </w:rPr>
                        <w:t xml:space="preserve"> mm</w:t>
                      </w:r>
                      <w:r>
                        <w:rPr>
                          <w:rFonts w:ascii="Arial" w:hAnsi="Arial" w:cs="Arial"/>
                        </w:rPr>
                        <w:t>)</w:t>
                      </w:r>
                    </w:p>
                    <w:p w14:paraId="4512EC93" w14:textId="77777777" w:rsidR="0002167E" w:rsidRDefault="0002167E" w:rsidP="0002167E">
                      <w:pPr>
                        <w:pStyle w:val="Listenabsatz"/>
                        <w:numPr>
                          <w:ilvl w:val="0"/>
                          <w:numId w:val="1"/>
                        </w:numPr>
                        <w:tabs>
                          <w:tab w:val="left" w:pos="680"/>
                          <w:tab w:val="left" w:pos="2694"/>
                          <w:tab w:val="left" w:pos="2722"/>
                          <w:tab w:val="left" w:pos="4962"/>
                        </w:tabs>
                        <w:rPr>
                          <w:rFonts w:ascii="Arial" w:hAnsi="Arial" w:cs="Arial"/>
                        </w:rPr>
                      </w:pPr>
                      <w:r>
                        <w:rPr>
                          <w:rFonts w:ascii="Arial" w:hAnsi="Arial" w:cs="Arial"/>
                        </w:rPr>
                        <w:t>Stahlzarge</w:t>
                      </w:r>
                    </w:p>
                    <w:p w14:paraId="020A8A5D" w14:textId="77777777" w:rsidR="0002167E" w:rsidRDefault="0002167E" w:rsidP="0002167E">
                      <w:pPr>
                        <w:pStyle w:val="Listenabsatz"/>
                        <w:numPr>
                          <w:ilvl w:val="1"/>
                          <w:numId w:val="1"/>
                        </w:numPr>
                        <w:tabs>
                          <w:tab w:val="left" w:pos="680"/>
                          <w:tab w:val="left" w:pos="2694"/>
                          <w:tab w:val="left" w:pos="2722"/>
                          <w:tab w:val="left" w:pos="4962"/>
                        </w:tabs>
                        <w:ind w:left="1134"/>
                        <w:rPr>
                          <w:rFonts w:ascii="Arial" w:hAnsi="Arial" w:cs="Arial"/>
                        </w:rPr>
                      </w:pPr>
                      <w:r w:rsidRPr="00CC4423">
                        <w:rPr>
                          <w:rFonts w:ascii="Arial" w:hAnsi="Arial" w:cs="Arial"/>
                        </w:rPr>
                        <w:t>SLB</w:t>
                      </w:r>
                      <w:r>
                        <w:rPr>
                          <w:rFonts w:ascii="Arial" w:hAnsi="Arial" w:cs="Arial"/>
                        </w:rPr>
                        <w:t xml:space="preserve"> min. 9</w:t>
                      </w:r>
                      <w:r w:rsidRPr="00CC4423">
                        <w:rPr>
                          <w:rFonts w:ascii="Arial" w:hAnsi="Arial" w:cs="Arial"/>
                        </w:rPr>
                        <w:t xml:space="preserve">00 – max. </w:t>
                      </w:r>
                      <w:r>
                        <w:rPr>
                          <w:rFonts w:ascii="Arial" w:hAnsi="Arial" w:cs="Arial"/>
                        </w:rPr>
                        <w:t>2.350</w:t>
                      </w:r>
                      <w:r w:rsidRPr="00CC4423">
                        <w:rPr>
                          <w:rFonts w:ascii="Arial" w:hAnsi="Arial" w:cs="Arial"/>
                        </w:rPr>
                        <w:t xml:space="preserve"> mm</w:t>
                      </w:r>
                    </w:p>
                    <w:p w14:paraId="696AC5C8" w14:textId="6B5E57CA" w:rsidR="0002167E" w:rsidRPr="00CC4423" w:rsidRDefault="0002167E" w:rsidP="0002167E">
                      <w:pPr>
                        <w:pStyle w:val="Listenabsatz"/>
                        <w:numPr>
                          <w:ilvl w:val="1"/>
                          <w:numId w:val="1"/>
                        </w:numPr>
                        <w:tabs>
                          <w:tab w:val="left" w:pos="680"/>
                          <w:tab w:val="left" w:pos="2694"/>
                          <w:tab w:val="left" w:pos="2722"/>
                          <w:tab w:val="left" w:pos="4962"/>
                        </w:tabs>
                        <w:ind w:left="1134"/>
                        <w:rPr>
                          <w:rFonts w:ascii="Arial" w:hAnsi="Arial" w:cs="Arial"/>
                        </w:rPr>
                      </w:pPr>
                      <w:r w:rsidRPr="00CC4423">
                        <w:rPr>
                          <w:rFonts w:ascii="Arial" w:hAnsi="Arial" w:cs="Arial"/>
                        </w:rPr>
                        <w:t xml:space="preserve">SLH min. </w:t>
                      </w:r>
                      <w:r>
                        <w:rPr>
                          <w:rFonts w:ascii="Arial" w:hAnsi="Arial" w:cs="Arial"/>
                        </w:rPr>
                        <w:t>2.000 – max. 2.350 mm (mit Oberlichte 2.850</w:t>
                      </w:r>
                      <w:r w:rsidRPr="00CC4423">
                        <w:rPr>
                          <w:rFonts w:ascii="Arial" w:hAnsi="Arial" w:cs="Arial"/>
                        </w:rPr>
                        <w:t xml:space="preserve"> mm</w:t>
                      </w:r>
                      <w:r>
                        <w:rPr>
                          <w:rFonts w:ascii="Arial" w:hAnsi="Arial" w:cs="Arial"/>
                        </w:rPr>
                        <w:t>)</w:t>
                      </w:r>
                    </w:p>
                    <w:p w14:paraId="557032C3" w14:textId="77777777" w:rsidR="000E7D32" w:rsidRPr="0078510E" w:rsidRDefault="000E7D32" w:rsidP="000E7D32">
                      <w:pPr>
                        <w:pStyle w:val="Listenabsatz"/>
                        <w:tabs>
                          <w:tab w:val="left" w:pos="680"/>
                          <w:tab w:val="left" w:pos="2694"/>
                          <w:tab w:val="left" w:pos="2722"/>
                          <w:tab w:val="left" w:pos="4962"/>
                        </w:tabs>
                        <w:ind w:left="1134"/>
                        <w:rPr>
                          <w:rFonts w:ascii="Arial" w:hAnsi="Arial" w:cs="Arial"/>
                          <w:sz w:val="10"/>
                          <w:szCs w:val="10"/>
                        </w:rPr>
                      </w:pPr>
                    </w:p>
                    <w:p w14:paraId="4C584419" w14:textId="77777777" w:rsidR="00A109DD" w:rsidRPr="00932BA9" w:rsidRDefault="00A109DD" w:rsidP="00A109DD">
                      <w:pPr>
                        <w:rPr>
                          <w:rFonts w:ascii="Arial" w:hAnsi="Arial" w:cs="Arial"/>
                        </w:rPr>
                      </w:pPr>
                      <w:r w:rsidRPr="00932BA9">
                        <w:rPr>
                          <w:rFonts w:ascii="Arial" w:hAnsi="Arial" w:cs="Arial"/>
                          <w:b/>
                        </w:rPr>
                        <w:t>Zugelassene Wandarten (</w:t>
                      </w:r>
                      <w:r w:rsidRPr="00932BA9">
                        <w:rPr>
                          <w:rFonts w:ascii="Arial" w:hAnsi="Arial" w:cs="Arial"/>
                        </w:rPr>
                        <w:t xml:space="preserve">entsprechend gültiger </w:t>
                      </w:r>
                      <w:proofErr w:type="spellStart"/>
                      <w:r w:rsidRPr="00932BA9">
                        <w:rPr>
                          <w:rFonts w:ascii="Arial" w:hAnsi="Arial" w:cs="Arial"/>
                        </w:rPr>
                        <w:t>BauNorm</w:t>
                      </w:r>
                      <w:proofErr w:type="spellEnd"/>
                      <w:r w:rsidRPr="00932BA9">
                        <w:rPr>
                          <w:rFonts w:ascii="Arial" w:hAnsi="Arial" w:cs="Arial"/>
                        </w:rPr>
                        <w:t>)</w:t>
                      </w:r>
                      <w:r w:rsidR="000E7D32" w:rsidRPr="000E7D32">
                        <w:rPr>
                          <w:noProof/>
                          <w:lang w:val="de-AT"/>
                        </w:rPr>
                        <w:t xml:space="preserve"> </w:t>
                      </w:r>
                    </w:p>
                    <w:p w14:paraId="71394414" w14:textId="77777777" w:rsidR="00A03715" w:rsidRDefault="00A03715" w:rsidP="00A109DD">
                      <w:pPr>
                        <w:pStyle w:val="Listenabsatz"/>
                        <w:numPr>
                          <w:ilvl w:val="0"/>
                          <w:numId w:val="1"/>
                        </w:numPr>
                        <w:tabs>
                          <w:tab w:val="left" w:pos="680"/>
                          <w:tab w:val="left" w:pos="2694"/>
                          <w:tab w:val="left" w:pos="2722"/>
                          <w:tab w:val="left" w:pos="6663"/>
                        </w:tabs>
                        <w:rPr>
                          <w:rFonts w:ascii="Arial" w:hAnsi="Arial" w:cs="Arial"/>
                        </w:rPr>
                      </w:pPr>
                      <w:proofErr w:type="spellStart"/>
                      <w:r>
                        <w:rPr>
                          <w:rFonts w:ascii="Arial" w:hAnsi="Arial" w:cs="Arial"/>
                        </w:rPr>
                        <w:t>PENEDERnurglas</w:t>
                      </w:r>
                      <w:proofErr w:type="spellEnd"/>
                      <w:r>
                        <w:rPr>
                          <w:rFonts w:ascii="Arial" w:hAnsi="Arial" w:cs="Arial"/>
                        </w:rPr>
                        <w:t xml:space="preserve"> Wand</w:t>
                      </w:r>
                    </w:p>
                    <w:p w14:paraId="3CF59AAB"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Beton</w:t>
                      </w:r>
                    </w:p>
                    <w:p w14:paraId="353B5F13"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Mauerwerk (z.B. Ziegel)</w:t>
                      </w:r>
                    </w:p>
                    <w:p w14:paraId="41BB2449" w14:textId="77777777" w:rsid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Porenbetonwände (z.B. Ytong)</w:t>
                      </w:r>
                    </w:p>
                    <w:p w14:paraId="436BC9D4" w14:textId="77777777" w:rsidR="00A109DD" w:rsidRDefault="00A109DD" w:rsidP="001F0813">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 xml:space="preserve">Leichtbauwände (z.B. Gipskartonständerwand), Schachtwand </w:t>
                      </w:r>
                    </w:p>
                    <w:p w14:paraId="192AA488" w14:textId="77777777" w:rsidR="00A109DD" w:rsidRPr="00A109DD" w:rsidRDefault="00A109DD" w:rsidP="00A109DD">
                      <w:pPr>
                        <w:pStyle w:val="Listenabsatz"/>
                        <w:numPr>
                          <w:ilvl w:val="0"/>
                          <w:numId w:val="1"/>
                        </w:numPr>
                        <w:tabs>
                          <w:tab w:val="left" w:pos="680"/>
                          <w:tab w:val="left" w:pos="2694"/>
                          <w:tab w:val="left" w:pos="2722"/>
                          <w:tab w:val="left" w:pos="6663"/>
                        </w:tabs>
                        <w:rPr>
                          <w:rFonts w:ascii="Arial" w:hAnsi="Arial" w:cs="Arial"/>
                        </w:rPr>
                      </w:pPr>
                      <w:r w:rsidRPr="00A109DD">
                        <w:rPr>
                          <w:rFonts w:ascii="Arial" w:hAnsi="Arial" w:cs="Arial"/>
                        </w:rPr>
                        <w:t>beplankte Stahl-UK</w:t>
                      </w:r>
                    </w:p>
                  </w:txbxContent>
                </v:textbox>
                <w10:wrap type="square"/>
              </v:shape>
            </w:pict>
          </mc:Fallback>
        </mc:AlternateContent>
      </w:r>
    </w:p>
    <w:p w14:paraId="43CC22AF" w14:textId="77777777" w:rsidR="00FB4376" w:rsidRPr="00A109DD" w:rsidRDefault="00A109DD" w:rsidP="00491D6F">
      <w:pPr>
        <w:tabs>
          <w:tab w:val="left" w:pos="680"/>
          <w:tab w:val="left" w:pos="2694"/>
          <w:tab w:val="left" w:pos="2722"/>
        </w:tabs>
        <w:ind w:right="253"/>
        <w:jc w:val="both"/>
        <w:rPr>
          <w:rFonts w:ascii="Arial" w:hAnsi="Arial" w:cs="Arial"/>
          <w:b/>
          <w:i/>
        </w:rPr>
      </w:pPr>
      <w:r w:rsidRPr="00A109DD">
        <w:rPr>
          <w:rFonts w:ascii="Arial" w:hAnsi="Arial" w:cs="Arial"/>
          <w:b/>
          <w:i/>
        </w:rPr>
        <w:t>Allgemeine Konstruktionsb</w:t>
      </w:r>
      <w:r w:rsidR="00A43826" w:rsidRPr="00A109DD">
        <w:rPr>
          <w:rFonts w:ascii="Arial" w:hAnsi="Arial" w:cs="Arial"/>
          <w:b/>
          <w:i/>
        </w:rPr>
        <w:t>eschreibung:</w:t>
      </w:r>
    </w:p>
    <w:p w14:paraId="095B5A29" w14:textId="0D2645EF" w:rsidR="00026E80" w:rsidRDefault="00026E80" w:rsidP="00026E80">
      <w:pPr>
        <w:ind w:right="253"/>
        <w:jc w:val="both"/>
        <w:rPr>
          <w:rFonts w:ascii="Arial" w:hAnsi="Arial" w:cs="Arial"/>
        </w:rPr>
      </w:pPr>
      <w:bookmarkStart w:id="0" w:name="_Hlk164408191"/>
      <w:r w:rsidRPr="00026E80">
        <w:rPr>
          <w:rFonts w:ascii="Arial" w:hAnsi="Arial" w:cs="Arial"/>
          <w:b/>
        </w:rPr>
        <w:t>Holztürblatt</w:t>
      </w:r>
      <w:r w:rsidRPr="00026E80">
        <w:rPr>
          <w:rFonts w:ascii="Arial" w:hAnsi="Arial" w:cs="Arial"/>
        </w:rPr>
        <w:t xml:space="preserve"> </w:t>
      </w:r>
      <w:proofErr w:type="spellStart"/>
      <w:r w:rsidRPr="00026E80">
        <w:rPr>
          <w:rFonts w:ascii="Arial" w:hAnsi="Arial" w:cs="Arial"/>
          <w:b/>
        </w:rPr>
        <w:t>überfälzt</w:t>
      </w:r>
      <w:proofErr w:type="spellEnd"/>
      <w:r w:rsidR="00F0752D">
        <w:rPr>
          <w:rFonts w:ascii="Arial" w:hAnsi="Arial" w:cs="Arial"/>
          <w:b/>
        </w:rPr>
        <w:t xml:space="preserve">, </w:t>
      </w:r>
      <w:r w:rsidR="00F0752D">
        <w:rPr>
          <w:rFonts w:ascii="Arial" w:hAnsi="Arial"/>
          <w:color w:val="000000" w:themeColor="text1"/>
          <w:szCs w:val="22"/>
          <w:lang w:eastAsia="en-US"/>
        </w:rPr>
        <w:t>bestehend aus entsprechenden Kernmaterial</w:t>
      </w:r>
      <w:r w:rsidRPr="00026E80">
        <w:rPr>
          <w:rFonts w:ascii="Arial" w:hAnsi="Arial" w:cs="Arial"/>
        </w:rPr>
        <w:t xml:space="preserve"> mit 4-seitigen </w:t>
      </w:r>
      <w:proofErr w:type="spellStart"/>
      <w:r w:rsidRPr="00026E80">
        <w:rPr>
          <w:rFonts w:ascii="Arial" w:hAnsi="Arial" w:cs="Arial"/>
        </w:rPr>
        <w:t>Massivholz</w:t>
      </w:r>
      <w:r w:rsidR="00A166DF">
        <w:rPr>
          <w:rFonts w:ascii="Arial" w:hAnsi="Arial" w:cs="Arial"/>
        </w:rPr>
        <w:t>ein</w:t>
      </w:r>
      <w:r w:rsidRPr="00026E80">
        <w:rPr>
          <w:rFonts w:ascii="Arial" w:hAnsi="Arial" w:cs="Arial"/>
        </w:rPr>
        <w:t>leimer</w:t>
      </w:r>
      <w:proofErr w:type="spellEnd"/>
      <w:r w:rsidRPr="00026E80">
        <w:rPr>
          <w:rFonts w:ascii="Arial" w:hAnsi="Arial" w:cs="Arial"/>
        </w:rPr>
        <w:t xml:space="preserve">, an der Unterseite bis max. 30 mm kürzbar zur lokalen Adaption an der Baustelle </w:t>
      </w:r>
      <w:r w:rsidR="009B7123">
        <w:rPr>
          <w:rFonts w:ascii="Arial" w:hAnsi="Arial" w:cs="Arial"/>
        </w:rPr>
        <w:t>(</w:t>
      </w:r>
      <w:r w:rsidRPr="00026E80">
        <w:rPr>
          <w:rFonts w:ascii="Arial" w:hAnsi="Arial" w:cs="Arial"/>
        </w:rPr>
        <w:t>falls erforderlich</w:t>
      </w:r>
      <w:r w:rsidR="009B7123">
        <w:rPr>
          <w:rFonts w:ascii="Arial" w:hAnsi="Arial" w:cs="Arial"/>
        </w:rPr>
        <w:t>)</w:t>
      </w:r>
      <w:r w:rsidRPr="00026E80">
        <w:rPr>
          <w:rFonts w:ascii="Arial" w:hAnsi="Arial" w:cs="Arial"/>
        </w:rPr>
        <w:t xml:space="preserve">. Türblattstärke 50 mm mit Holzzarge oder mit Stahlzarge, nur für </w:t>
      </w:r>
      <w:r w:rsidR="00A166DF">
        <w:rPr>
          <w:rFonts w:ascii="Arial" w:hAnsi="Arial" w:cs="Arial"/>
        </w:rPr>
        <w:t xml:space="preserve">den </w:t>
      </w:r>
      <w:r w:rsidRPr="00026E80">
        <w:rPr>
          <w:rFonts w:ascii="Arial" w:hAnsi="Arial" w:cs="Arial"/>
        </w:rPr>
        <w:t>Innenbereich.</w:t>
      </w:r>
      <w:r w:rsidR="00BC110E">
        <w:rPr>
          <w:rFonts w:ascii="Arial" w:hAnsi="Arial" w:cs="Arial"/>
        </w:rPr>
        <w:t xml:space="preserve"> </w:t>
      </w:r>
      <w:r w:rsidR="00BC110E" w:rsidRPr="009B7123">
        <w:rPr>
          <w:rFonts w:ascii="Arial" w:hAnsi="Arial"/>
          <w:color w:val="000000" w:themeColor="text1"/>
          <w:szCs w:val="22"/>
          <w:lang w:eastAsia="en-US"/>
        </w:rPr>
        <w:t>Deck</w:t>
      </w:r>
      <w:r w:rsidR="00BC110E">
        <w:rPr>
          <w:rFonts w:ascii="Arial" w:hAnsi="Arial"/>
          <w:color w:val="000000" w:themeColor="text1"/>
          <w:szCs w:val="22"/>
          <w:lang w:eastAsia="en-US"/>
        </w:rPr>
        <w:t>lagen</w:t>
      </w:r>
      <w:r w:rsidR="00BC110E" w:rsidRPr="009B7123">
        <w:rPr>
          <w:rFonts w:ascii="Arial" w:hAnsi="Arial"/>
          <w:color w:val="000000" w:themeColor="text1"/>
          <w:szCs w:val="22"/>
          <w:lang w:eastAsia="en-US"/>
        </w:rPr>
        <w:t xml:space="preserve"> beidseitig aus MDF</w:t>
      </w:r>
      <w:r w:rsidR="00BC110E" w:rsidRPr="00026E80">
        <w:rPr>
          <w:rFonts w:ascii="Arial" w:hAnsi="Arial" w:cs="Arial"/>
        </w:rPr>
        <w:t xml:space="preserve"> </w:t>
      </w:r>
      <w:r w:rsidRPr="00026E80">
        <w:rPr>
          <w:rFonts w:ascii="Arial" w:hAnsi="Arial" w:cs="Arial"/>
        </w:rPr>
        <w:t xml:space="preserve">mit Melaminharzplatten belegt (lt. gültiger </w:t>
      </w:r>
      <w:proofErr w:type="spellStart"/>
      <w:r w:rsidRPr="00026E80">
        <w:rPr>
          <w:rFonts w:ascii="Arial" w:hAnsi="Arial" w:cs="Arial"/>
        </w:rPr>
        <w:t>FunderMAX</w:t>
      </w:r>
      <w:proofErr w:type="spellEnd"/>
      <w:r w:rsidRPr="00026E80">
        <w:rPr>
          <w:rFonts w:ascii="Arial" w:hAnsi="Arial" w:cs="Arial"/>
        </w:rPr>
        <w:t xml:space="preserve"> / Egger Kollektion – Standarddekore), alternativ deckend RAL lackiert</w:t>
      </w:r>
      <w:r w:rsidR="00BC110E">
        <w:rPr>
          <w:rFonts w:ascii="Arial" w:hAnsi="Arial" w:cs="Arial"/>
        </w:rPr>
        <w:t xml:space="preserve"> oder f</w:t>
      </w:r>
      <w:r w:rsidRPr="00026E80">
        <w:rPr>
          <w:rFonts w:ascii="Arial" w:hAnsi="Arial" w:cs="Arial"/>
        </w:rPr>
        <w:t>urniert</w:t>
      </w:r>
      <w:r w:rsidR="00BC110E">
        <w:rPr>
          <w:rFonts w:ascii="Arial" w:hAnsi="Arial" w:cs="Arial"/>
        </w:rPr>
        <w:t xml:space="preserve">, </w:t>
      </w:r>
      <w:r w:rsidRPr="00026E80">
        <w:rPr>
          <w:rFonts w:ascii="Arial" w:hAnsi="Arial" w:cs="Arial"/>
        </w:rPr>
        <w:t>gebeizt und lackiert.</w:t>
      </w:r>
      <w:r w:rsidR="00BC110E">
        <w:rPr>
          <w:rFonts w:ascii="Arial" w:hAnsi="Arial" w:cs="Arial"/>
        </w:rPr>
        <w:t xml:space="preserve"> </w:t>
      </w:r>
      <w:r w:rsidR="009E1EF5">
        <w:rPr>
          <w:rFonts w:ascii="Arial" w:hAnsi="Arial" w:cs="Arial"/>
        </w:rPr>
        <w:t>Türblattkanten an Schichtstoffbelag oder Furnier angepasst.</w:t>
      </w:r>
    </w:p>
    <w:p w14:paraId="109E8E6B" w14:textId="77777777" w:rsidR="009B7123" w:rsidRPr="009B7123" w:rsidRDefault="009B7123" w:rsidP="009B7123">
      <w:pPr>
        <w:ind w:right="253"/>
        <w:jc w:val="both"/>
        <w:rPr>
          <w:rFonts w:ascii="Arial" w:hAnsi="Arial"/>
          <w:i/>
          <w:color w:val="000000" w:themeColor="text1"/>
          <w:szCs w:val="22"/>
          <w:lang w:eastAsia="en-US"/>
        </w:rPr>
      </w:pPr>
      <w:r w:rsidRPr="009B7123">
        <w:rPr>
          <w:rFonts w:ascii="Arial" w:hAnsi="Arial"/>
          <w:i/>
          <w:color w:val="000000" w:themeColor="text1"/>
          <w:szCs w:val="22"/>
          <w:lang w:eastAsia="en-US"/>
        </w:rPr>
        <w:t>oder</w:t>
      </w:r>
    </w:p>
    <w:p w14:paraId="2DCA6934" w14:textId="7AE4ED97" w:rsidR="009B7123" w:rsidRDefault="009B7123" w:rsidP="009B7123">
      <w:pPr>
        <w:ind w:right="253"/>
        <w:jc w:val="both"/>
        <w:rPr>
          <w:rFonts w:ascii="Arial" w:hAnsi="Arial" w:cs="Arial"/>
        </w:rPr>
      </w:pPr>
      <w:r w:rsidRPr="009B7123">
        <w:rPr>
          <w:rFonts w:ascii="Arial" w:hAnsi="Arial"/>
          <w:b/>
          <w:color w:val="000000" w:themeColor="text1"/>
          <w:szCs w:val="22"/>
          <w:lang w:eastAsia="en-US"/>
        </w:rPr>
        <w:t xml:space="preserve">Holztürblatt </w:t>
      </w:r>
      <w:r w:rsidR="00A166DF">
        <w:rPr>
          <w:rFonts w:ascii="Arial" w:hAnsi="Arial"/>
          <w:b/>
          <w:color w:val="000000" w:themeColor="text1"/>
          <w:szCs w:val="22"/>
          <w:lang w:eastAsia="en-US"/>
        </w:rPr>
        <w:t>stumpf einschlagend</w:t>
      </w:r>
      <w:r w:rsidR="00156042">
        <w:rPr>
          <w:rFonts w:ascii="Arial" w:hAnsi="Arial"/>
          <w:color w:val="000000" w:themeColor="text1"/>
          <w:szCs w:val="22"/>
          <w:lang w:eastAsia="en-US"/>
        </w:rPr>
        <w:t xml:space="preserve">, </w:t>
      </w:r>
      <w:r w:rsidR="009E1EF5">
        <w:rPr>
          <w:rFonts w:ascii="Arial" w:hAnsi="Arial"/>
          <w:color w:val="000000" w:themeColor="text1"/>
          <w:szCs w:val="22"/>
          <w:lang w:eastAsia="en-US"/>
        </w:rPr>
        <w:t>bestehend aus entsprechenden Kernmaterial</w:t>
      </w:r>
      <w:r w:rsidR="009E1EF5" w:rsidRPr="00026E80">
        <w:rPr>
          <w:rFonts w:ascii="Arial" w:hAnsi="Arial" w:cs="Arial"/>
        </w:rPr>
        <w:t xml:space="preserve"> mit 4-seitigen </w:t>
      </w:r>
      <w:proofErr w:type="spellStart"/>
      <w:r w:rsidR="009E1EF5" w:rsidRPr="00026E80">
        <w:rPr>
          <w:rFonts w:ascii="Arial" w:hAnsi="Arial" w:cs="Arial"/>
        </w:rPr>
        <w:t>Massivholz</w:t>
      </w:r>
      <w:r w:rsidR="009E1EF5">
        <w:rPr>
          <w:rFonts w:ascii="Arial" w:hAnsi="Arial" w:cs="Arial"/>
        </w:rPr>
        <w:t>ein</w:t>
      </w:r>
      <w:r w:rsidR="009E1EF5" w:rsidRPr="00026E80">
        <w:rPr>
          <w:rFonts w:ascii="Arial" w:hAnsi="Arial" w:cs="Arial"/>
        </w:rPr>
        <w:t>leimer</w:t>
      </w:r>
      <w:proofErr w:type="spellEnd"/>
      <w:r w:rsidR="009E1EF5" w:rsidRPr="00026E80">
        <w:rPr>
          <w:rFonts w:ascii="Arial" w:hAnsi="Arial" w:cs="Arial"/>
        </w:rPr>
        <w:t xml:space="preserve">, an der Unterseite bis max. 30 mm kürzbar zur lokalen Adaption an der Baustelle </w:t>
      </w:r>
      <w:r w:rsidR="009E1EF5">
        <w:rPr>
          <w:rFonts w:ascii="Arial" w:hAnsi="Arial" w:cs="Arial"/>
        </w:rPr>
        <w:t>(</w:t>
      </w:r>
      <w:r w:rsidR="009E1EF5" w:rsidRPr="00026E80">
        <w:rPr>
          <w:rFonts w:ascii="Arial" w:hAnsi="Arial" w:cs="Arial"/>
        </w:rPr>
        <w:t>falls erforderlich</w:t>
      </w:r>
      <w:r w:rsidR="009E1EF5">
        <w:rPr>
          <w:rFonts w:ascii="Arial" w:hAnsi="Arial" w:cs="Arial"/>
        </w:rPr>
        <w:t>)</w:t>
      </w:r>
      <w:r w:rsidR="009E1EF5" w:rsidRPr="00026E80">
        <w:rPr>
          <w:rFonts w:ascii="Arial" w:hAnsi="Arial" w:cs="Arial"/>
        </w:rPr>
        <w:t xml:space="preserve">. Türblattstärke 50 mm mit Holzzarge oder mit Stahlzarge, nur für </w:t>
      </w:r>
      <w:r w:rsidR="009E1EF5">
        <w:rPr>
          <w:rFonts w:ascii="Arial" w:hAnsi="Arial" w:cs="Arial"/>
        </w:rPr>
        <w:t xml:space="preserve">den </w:t>
      </w:r>
      <w:r w:rsidR="009E1EF5" w:rsidRPr="00026E80">
        <w:rPr>
          <w:rFonts w:ascii="Arial" w:hAnsi="Arial" w:cs="Arial"/>
        </w:rPr>
        <w:t>Innenbereich.</w:t>
      </w:r>
      <w:r w:rsidR="009E1EF5">
        <w:rPr>
          <w:rFonts w:ascii="Arial" w:hAnsi="Arial" w:cs="Arial"/>
        </w:rPr>
        <w:t xml:space="preserve"> </w:t>
      </w:r>
      <w:r w:rsidR="009E1EF5" w:rsidRPr="009B7123">
        <w:rPr>
          <w:rFonts w:ascii="Arial" w:hAnsi="Arial"/>
          <w:color w:val="000000" w:themeColor="text1"/>
          <w:szCs w:val="22"/>
          <w:lang w:eastAsia="en-US"/>
        </w:rPr>
        <w:t>Deck</w:t>
      </w:r>
      <w:r w:rsidR="009E1EF5">
        <w:rPr>
          <w:rFonts w:ascii="Arial" w:hAnsi="Arial"/>
          <w:color w:val="000000" w:themeColor="text1"/>
          <w:szCs w:val="22"/>
          <w:lang w:eastAsia="en-US"/>
        </w:rPr>
        <w:t>lagen</w:t>
      </w:r>
      <w:r w:rsidR="009E1EF5" w:rsidRPr="009B7123">
        <w:rPr>
          <w:rFonts w:ascii="Arial" w:hAnsi="Arial"/>
          <w:color w:val="000000" w:themeColor="text1"/>
          <w:szCs w:val="22"/>
          <w:lang w:eastAsia="en-US"/>
        </w:rPr>
        <w:t xml:space="preserve"> beidseitig aus MDF</w:t>
      </w:r>
      <w:r w:rsidR="009E1EF5" w:rsidRPr="00026E80">
        <w:rPr>
          <w:rFonts w:ascii="Arial" w:hAnsi="Arial" w:cs="Arial"/>
        </w:rPr>
        <w:t xml:space="preserve"> mit Melaminharzplatten belegt (lt. gültiger </w:t>
      </w:r>
      <w:proofErr w:type="spellStart"/>
      <w:r w:rsidR="009E1EF5" w:rsidRPr="00026E80">
        <w:rPr>
          <w:rFonts w:ascii="Arial" w:hAnsi="Arial" w:cs="Arial"/>
        </w:rPr>
        <w:t>FunderMAX</w:t>
      </w:r>
      <w:proofErr w:type="spellEnd"/>
      <w:r w:rsidR="009E1EF5" w:rsidRPr="00026E80">
        <w:rPr>
          <w:rFonts w:ascii="Arial" w:hAnsi="Arial" w:cs="Arial"/>
        </w:rPr>
        <w:t xml:space="preserve"> / Egger Kollektion – Standarddekore), alternativ deckend RAL lackiert</w:t>
      </w:r>
      <w:r w:rsidR="009E1EF5">
        <w:rPr>
          <w:rFonts w:ascii="Arial" w:hAnsi="Arial" w:cs="Arial"/>
        </w:rPr>
        <w:t xml:space="preserve"> oder f</w:t>
      </w:r>
      <w:r w:rsidR="009E1EF5" w:rsidRPr="00026E80">
        <w:rPr>
          <w:rFonts w:ascii="Arial" w:hAnsi="Arial" w:cs="Arial"/>
        </w:rPr>
        <w:t>urniert</w:t>
      </w:r>
      <w:r w:rsidR="009E1EF5">
        <w:rPr>
          <w:rFonts w:ascii="Arial" w:hAnsi="Arial" w:cs="Arial"/>
        </w:rPr>
        <w:t xml:space="preserve">, </w:t>
      </w:r>
      <w:r w:rsidR="009E1EF5" w:rsidRPr="00026E80">
        <w:rPr>
          <w:rFonts w:ascii="Arial" w:hAnsi="Arial" w:cs="Arial"/>
        </w:rPr>
        <w:t>gebeizt und lackiert.</w:t>
      </w:r>
      <w:r w:rsidR="009E1EF5">
        <w:rPr>
          <w:rFonts w:ascii="Arial" w:hAnsi="Arial" w:cs="Arial"/>
        </w:rPr>
        <w:t xml:space="preserve"> Türblattkanten </w:t>
      </w:r>
      <w:r w:rsidR="004D2DBE">
        <w:rPr>
          <w:rFonts w:ascii="Arial" w:hAnsi="Arial" w:cs="Arial"/>
        </w:rPr>
        <w:t xml:space="preserve">optional </w:t>
      </w:r>
      <w:r w:rsidR="009E1EF5">
        <w:rPr>
          <w:rFonts w:ascii="Arial" w:hAnsi="Arial" w:cs="Arial"/>
        </w:rPr>
        <w:t>an Schichtstoffbelag oder Furnier angepasst.</w:t>
      </w:r>
    </w:p>
    <w:p w14:paraId="4932AA8F" w14:textId="77777777" w:rsidR="009B7123" w:rsidRPr="009B7123" w:rsidRDefault="009B7123" w:rsidP="009B7123">
      <w:pPr>
        <w:ind w:right="253"/>
        <w:jc w:val="both"/>
        <w:rPr>
          <w:rFonts w:ascii="Arial" w:hAnsi="Arial"/>
          <w:b/>
          <w:color w:val="000000" w:themeColor="text1"/>
          <w:sz w:val="10"/>
          <w:szCs w:val="10"/>
          <w:lang w:eastAsia="en-US"/>
        </w:rPr>
      </w:pPr>
    </w:p>
    <w:p w14:paraId="37C61268" w14:textId="1BE5D324" w:rsidR="00026E80" w:rsidRPr="00026E80" w:rsidRDefault="009B7123" w:rsidP="00026E80">
      <w:pPr>
        <w:ind w:right="253"/>
        <w:jc w:val="both"/>
        <w:rPr>
          <w:rFonts w:ascii="Arial" w:hAnsi="Arial" w:cs="Arial"/>
        </w:rPr>
      </w:pPr>
      <w:r>
        <w:rPr>
          <w:rFonts w:ascii="Arial" w:hAnsi="Arial" w:cs="Arial"/>
        </w:rPr>
        <w:t xml:space="preserve">Als Aufzahlung sind in das </w:t>
      </w:r>
      <w:r w:rsidR="00A05F8D">
        <w:rPr>
          <w:rFonts w:ascii="Arial" w:hAnsi="Arial" w:cs="Arial"/>
        </w:rPr>
        <w:t>Türblatt</w:t>
      </w:r>
      <w:r w:rsidR="00026E80">
        <w:rPr>
          <w:rFonts w:ascii="Arial" w:hAnsi="Arial" w:cs="Arial"/>
        </w:rPr>
        <w:t xml:space="preserve"> </w:t>
      </w:r>
      <w:r>
        <w:rPr>
          <w:rFonts w:ascii="Arial" w:hAnsi="Arial" w:cs="Arial"/>
        </w:rPr>
        <w:t>Verglasungen</w:t>
      </w:r>
      <w:r w:rsidR="00026E80">
        <w:rPr>
          <w:rFonts w:ascii="Arial" w:hAnsi="Arial" w:cs="Arial"/>
        </w:rPr>
        <w:t xml:space="preserve"> mit minimalen Friesbreiten 150mm</w:t>
      </w:r>
      <w:r w:rsidR="009E1EF5">
        <w:rPr>
          <w:rFonts w:ascii="Arial" w:hAnsi="Arial" w:cs="Arial"/>
        </w:rPr>
        <w:t xml:space="preserve"> </w:t>
      </w:r>
      <w:r w:rsidR="00416F41">
        <w:rPr>
          <w:rFonts w:ascii="Arial" w:hAnsi="Arial" w:cs="Arial"/>
        </w:rPr>
        <w:t>und maximaler Glasfläche 1,87 m² möglich.</w:t>
      </w:r>
      <w:r w:rsidR="00026E80">
        <w:rPr>
          <w:rFonts w:ascii="Arial" w:hAnsi="Arial" w:cs="Arial"/>
        </w:rPr>
        <w:t xml:space="preserve"> Oberlichte sowie </w:t>
      </w:r>
      <w:proofErr w:type="spellStart"/>
      <w:r w:rsidR="00026E80">
        <w:rPr>
          <w:rFonts w:ascii="Arial" w:hAnsi="Arial" w:cs="Arial"/>
        </w:rPr>
        <w:t>Fixteile</w:t>
      </w:r>
      <w:proofErr w:type="spellEnd"/>
      <w:r w:rsidR="00026E80">
        <w:rPr>
          <w:rFonts w:ascii="Arial" w:hAnsi="Arial" w:cs="Arial"/>
        </w:rPr>
        <w:t xml:space="preserve"> (als </w:t>
      </w:r>
      <w:r w:rsidR="009E1EF5">
        <w:rPr>
          <w:rFonts w:ascii="Arial" w:hAnsi="Arial" w:cs="Arial"/>
        </w:rPr>
        <w:t>Panee</w:t>
      </w:r>
      <w:r w:rsidR="00026E80">
        <w:rPr>
          <w:rFonts w:ascii="Arial" w:hAnsi="Arial" w:cs="Arial"/>
        </w:rPr>
        <w:t xml:space="preserve">l oder </w:t>
      </w:r>
      <w:proofErr w:type="spellStart"/>
      <w:r w:rsidR="00026E80">
        <w:rPr>
          <w:rFonts w:ascii="Arial" w:hAnsi="Arial" w:cs="Arial"/>
        </w:rPr>
        <w:t>Nurglaswand</w:t>
      </w:r>
      <w:proofErr w:type="spellEnd"/>
      <w:r w:rsidR="00026E80">
        <w:rPr>
          <w:rFonts w:ascii="Arial" w:hAnsi="Arial" w:cs="Arial"/>
        </w:rPr>
        <w:t xml:space="preserve">) bis </w:t>
      </w:r>
      <w:r w:rsidR="009E1EF5">
        <w:rPr>
          <w:rFonts w:ascii="Arial" w:hAnsi="Arial" w:cs="Arial"/>
        </w:rPr>
        <w:t>3.220</w:t>
      </w:r>
      <w:r w:rsidR="00026E80">
        <w:rPr>
          <w:rFonts w:ascii="Arial" w:hAnsi="Arial" w:cs="Arial"/>
        </w:rPr>
        <w:t xml:space="preserve"> mm als Holzzarge sind ebenfalls in gleicher </w:t>
      </w:r>
      <w:proofErr w:type="spellStart"/>
      <w:r w:rsidR="00026E80">
        <w:rPr>
          <w:rFonts w:ascii="Arial" w:hAnsi="Arial" w:cs="Arial"/>
        </w:rPr>
        <w:t>Türoptik</w:t>
      </w:r>
      <w:proofErr w:type="spellEnd"/>
      <w:r w:rsidR="00026E80">
        <w:rPr>
          <w:rFonts w:ascii="Arial" w:hAnsi="Arial" w:cs="Arial"/>
        </w:rPr>
        <w:t xml:space="preserve"> als Aufzahlung möglich, auch in gebogener Bauform. Das Türblatt ist </w:t>
      </w:r>
      <w:r w:rsidR="009E1EF5">
        <w:rPr>
          <w:rFonts w:ascii="Arial" w:hAnsi="Arial" w:cs="Arial"/>
        </w:rPr>
        <w:t>optional</w:t>
      </w:r>
      <w:r w:rsidR="00026E80">
        <w:rPr>
          <w:rFonts w:ascii="Arial" w:hAnsi="Arial" w:cs="Arial"/>
        </w:rPr>
        <w:t xml:space="preserve"> auch für Feuchträume </w:t>
      </w:r>
      <w:r w:rsidR="00C31E9B">
        <w:rPr>
          <w:rFonts w:ascii="Arial" w:hAnsi="Arial" w:cs="Arial"/>
        </w:rPr>
        <w:t xml:space="preserve">und Differenzklimabereiche </w:t>
      </w:r>
      <w:r w:rsidR="00026E80">
        <w:rPr>
          <w:rFonts w:ascii="Arial" w:hAnsi="Arial" w:cs="Arial"/>
        </w:rPr>
        <w:t>geeignet.</w:t>
      </w:r>
    </w:p>
    <w:p w14:paraId="44BCED2F" w14:textId="77777777" w:rsidR="00026E80" w:rsidRPr="0078510E" w:rsidRDefault="00026E80" w:rsidP="00491D6F">
      <w:pPr>
        <w:ind w:right="253"/>
        <w:jc w:val="both"/>
        <w:rPr>
          <w:rFonts w:ascii="Arial" w:hAnsi="Arial" w:cs="Arial"/>
          <w:sz w:val="10"/>
          <w:szCs w:val="10"/>
        </w:rPr>
      </w:pPr>
    </w:p>
    <w:p w14:paraId="1EE3EFE7" w14:textId="08075201" w:rsidR="00FB1FB4" w:rsidRDefault="00026E80" w:rsidP="00491D6F">
      <w:pPr>
        <w:ind w:right="253"/>
        <w:jc w:val="both"/>
        <w:rPr>
          <w:rFonts w:ascii="Arial" w:hAnsi="Arial" w:cs="Arial"/>
        </w:rPr>
      </w:pPr>
      <w:r>
        <w:rPr>
          <w:rFonts w:ascii="Arial" w:hAnsi="Arial" w:cs="Arial"/>
          <w:b/>
        </w:rPr>
        <w:t>Stahlz</w:t>
      </w:r>
      <w:r w:rsidR="00FB1FB4" w:rsidRPr="00A43826">
        <w:rPr>
          <w:rFonts w:ascii="Arial" w:hAnsi="Arial" w:cs="Arial"/>
          <w:b/>
        </w:rPr>
        <w:t>arge</w:t>
      </w:r>
      <w:r w:rsidR="00FB1FB4">
        <w:rPr>
          <w:rFonts w:ascii="Arial" w:hAnsi="Arial" w:cs="Arial"/>
          <w:b/>
        </w:rPr>
        <w:t xml:space="preserve"> </w:t>
      </w:r>
      <w:r w:rsidR="00FB1FB4">
        <w:rPr>
          <w:rFonts w:ascii="Arial" w:hAnsi="Arial" w:cs="Arial"/>
        </w:rPr>
        <w:t>(E</w:t>
      </w:r>
      <w:r w:rsidR="00FB1FB4" w:rsidRPr="00646C54">
        <w:rPr>
          <w:rFonts w:ascii="Arial" w:hAnsi="Arial" w:cs="Arial"/>
        </w:rPr>
        <w:t>ck-, Block-, Umfassungs- oder S</w:t>
      </w:r>
      <w:r w:rsidR="00C31E9B">
        <w:rPr>
          <w:rFonts w:ascii="Arial" w:hAnsi="Arial" w:cs="Arial"/>
        </w:rPr>
        <w:t>anierungs</w:t>
      </w:r>
      <w:r>
        <w:rPr>
          <w:rFonts w:ascii="Arial" w:hAnsi="Arial" w:cs="Arial"/>
        </w:rPr>
        <w:t>zarge</w:t>
      </w:r>
      <w:r w:rsidR="00FB1FB4">
        <w:rPr>
          <w:rFonts w:ascii="Arial" w:hAnsi="Arial" w:cs="Arial"/>
        </w:rPr>
        <w:t>) in Ausführung und Farbe</w:t>
      </w:r>
      <w:r w:rsidR="00FB1FB4" w:rsidRPr="00646C54">
        <w:rPr>
          <w:rFonts w:ascii="Arial" w:hAnsi="Arial" w:cs="Arial"/>
        </w:rPr>
        <w:t xml:space="preserve"> </w:t>
      </w:r>
      <w:r w:rsidR="00FB1FB4">
        <w:rPr>
          <w:rFonts w:ascii="Arial" w:hAnsi="Arial" w:cs="Arial"/>
        </w:rPr>
        <w:t xml:space="preserve">RAL </w:t>
      </w:r>
      <w:r w:rsidR="00FB1FB4" w:rsidRPr="00646C54">
        <w:rPr>
          <w:rFonts w:ascii="Arial" w:hAnsi="Arial" w:cs="Arial"/>
        </w:rPr>
        <w:t xml:space="preserve">nach Wahl des Auftraggebers bei erfolgter </w:t>
      </w:r>
      <w:r w:rsidR="00FB1FB4" w:rsidRPr="005F26B0">
        <w:rPr>
          <w:rFonts w:ascii="Arial" w:hAnsi="Arial" w:cs="Arial"/>
        </w:rPr>
        <w:t xml:space="preserve">Beauftragung. Ausführung aus 1,5 bzw. 2 mm </w:t>
      </w:r>
      <w:r w:rsidR="00FB1FB4" w:rsidRPr="008A6666">
        <w:rPr>
          <w:rFonts w:ascii="Arial" w:hAnsi="Arial" w:cs="Arial"/>
        </w:rPr>
        <w:t>dickem verzinktem Stahlblech</w:t>
      </w:r>
      <w:r w:rsidR="00C31E9B">
        <w:rPr>
          <w:rFonts w:ascii="Arial" w:hAnsi="Arial" w:cs="Arial"/>
        </w:rPr>
        <w:t xml:space="preserve"> oder Edelstahl V2A (1.4301).</w:t>
      </w:r>
      <w:r w:rsidR="00FB1FB4" w:rsidRPr="008A6666">
        <w:rPr>
          <w:rFonts w:ascii="Arial" w:hAnsi="Arial" w:cs="Arial"/>
        </w:rPr>
        <w:t xml:space="preserve"> Spiegelbreite der Zargen je nach Ausführung von 40</w:t>
      </w:r>
      <w:r w:rsidR="00802BF6">
        <w:rPr>
          <w:rFonts w:ascii="Arial" w:hAnsi="Arial" w:cs="Arial"/>
        </w:rPr>
        <w:t xml:space="preserve"> </w:t>
      </w:r>
      <w:r w:rsidR="00FB1FB4" w:rsidRPr="008A6666">
        <w:rPr>
          <w:rFonts w:ascii="Arial" w:hAnsi="Arial" w:cs="Arial"/>
        </w:rPr>
        <w:t>bis 100</w:t>
      </w:r>
      <w:r w:rsidR="00802BF6">
        <w:rPr>
          <w:rFonts w:ascii="Arial" w:hAnsi="Arial" w:cs="Arial"/>
        </w:rPr>
        <w:t xml:space="preserve"> </w:t>
      </w:r>
      <w:r w:rsidR="00932BA9">
        <w:rPr>
          <w:rFonts w:ascii="Arial" w:hAnsi="Arial" w:cs="Arial"/>
        </w:rPr>
        <w:t xml:space="preserve">mm; Profilbreite 100 bis </w:t>
      </w:r>
      <w:r w:rsidR="00FB1FB4" w:rsidRPr="008A6666">
        <w:rPr>
          <w:rFonts w:ascii="Arial" w:hAnsi="Arial" w:cs="Arial"/>
        </w:rPr>
        <w:t>400 mm (Umfassungszargen</w:t>
      </w:r>
      <w:r w:rsidR="00FB1FB4">
        <w:rPr>
          <w:rFonts w:ascii="Arial" w:hAnsi="Arial" w:cs="Arial"/>
        </w:rPr>
        <w:t xml:space="preserve"> bis 520</w:t>
      </w:r>
      <w:r w:rsidR="00932BA9">
        <w:rPr>
          <w:rFonts w:ascii="Arial" w:hAnsi="Arial" w:cs="Arial"/>
        </w:rPr>
        <w:t xml:space="preserve"> </w:t>
      </w:r>
      <w:r w:rsidR="00FB1FB4">
        <w:rPr>
          <w:rFonts w:ascii="Arial" w:hAnsi="Arial" w:cs="Arial"/>
        </w:rPr>
        <w:t xml:space="preserve">mm) </w:t>
      </w:r>
      <w:r w:rsidR="00FB1FB4" w:rsidRPr="00646C54">
        <w:rPr>
          <w:rFonts w:ascii="Arial" w:hAnsi="Arial" w:cs="Arial"/>
        </w:rPr>
        <w:t>möglich.</w:t>
      </w:r>
      <w:r w:rsidR="00156042">
        <w:rPr>
          <w:rFonts w:ascii="Arial" w:hAnsi="Arial" w:cs="Arial"/>
        </w:rPr>
        <w:t xml:space="preserve"> M</w:t>
      </w:r>
      <w:r w:rsidR="00FB1FB4" w:rsidRPr="00646C54">
        <w:rPr>
          <w:rFonts w:ascii="Arial" w:hAnsi="Arial" w:cs="Arial"/>
        </w:rPr>
        <w:t xml:space="preserve">it oder ohne Bodeneinstand. Ausführungen für </w:t>
      </w:r>
      <w:proofErr w:type="spellStart"/>
      <w:r w:rsidR="00FB1FB4" w:rsidRPr="00646C54">
        <w:rPr>
          <w:rFonts w:ascii="Arial" w:hAnsi="Arial" w:cs="Arial"/>
        </w:rPr>
        <w:t>Dübelmontage</w:t>
      </w:r>
      <w:proofErr w:type="spellEnd"/>
      <w:r w:rsidR="00C31E9B">
        <w:rPr>
          <w:rFonts w:ascii="Arial" w:hAnsi="Arial" w:cs="Arial"/>
        </w:rPr>
        <w:t xml:space="preserve">, </w:t>
      </w:r>
      <w:r w:rsidR="00FB1FB4" w:rsidRPr="00646C54">
        <w:rPr>
          <w:rFonts w:ascii="Arial" w:hAnsi="Arial" w:cs="Arial"/>
        </w:rPr>
        <w:t>Leichtbauwand-Einbau</w:t>
      </w:r>
      <w:r w:rsidR="00C31E9B">
        <w:rPr>
          <w:rFonts w:ascii="Arial" w:hAnsi="Arial" w:cs="Arial"/>
        </w:rPr>
        <w:t xml:space="preserve"> oder zum Einmauern</w:t>
      </w:r>
      <w:r w:rsidR="00FB1FB4" w:rsidRPr="00646C54">
        <w:rPr>
          <w:rFonts w:ascii="Arial" w:hAnsi="Arial" w:cs="Arial"/>
        </w:rPr>
        <w:t xml:space="preserve">. </w:t>
      </w:r>
      <w:r w:rsidR="00FB1FB4">
        <w:rPr>
          <w:rFonts w:ascii="Arial" w:hAnsi="Arial" w:cs="Arial"/>
        </w:rPr>
        <w:t xml:space="preserve">Bei Ausführung in </w:t>
      </w:r>
      <w:proofErr w:type="spellStart"/>
      <w:r w:rsidR="00FB1FB4">
        <w:rPr>
          <w:rFonts w:ascii="Arial" w:hAnsi="Arial" w:cs="Arial"/>
        </w:rPr>
        <w:t>Dübelmontage</w:t>
      </w:r>
      <w:proofErr w:type="spellEnd"/>
      <w:r w:rsidR="00FB1FB4">
        <w:rPr>
          <w:rFonts w:ascii="Arial" w:hAnsi="Arial" w:cs="Arial"/>
        </w:rPr>
        <w:t xml:space="preserve"> werden die </w:t>
      </w:r>
      <w:proofErr w:type="spellStart"/>
      <w:r w:rsidR="00FB1FB4">
        <w:rPr>
          <w:rFonts w:ascii="Arial" w:hAnsi="Arial" w:cs="Arial"/>
        </w:rPr>
        <w:t>Durchschraubungen</w:t>
      </w:r>
      <w:proofErr w:type="spellEnd"/>
      <w:r w:rsidR="00FB1FB4">
        <w:rPr>
          <w:rFonts w:ascii="Arial" w:hAnsi="Arial" w:cs="Arial"/>
        </w:rPr>
        <w:t xml:space="preserve"> mittels farbigen Abdeckstopfen verschlossen. </w:t>
      </w:r>
    </w:p>
    <w:p w14:paraId="297743DE" w14:textId="77777777" w:rsidR="009B7123" w:rsidRPr="009B7123" w:rsidRDefault="009B7123" w:rsidP="00026E80">
      <w:pPr>
        <w:ind w:right="253"/>
        <w:jc w:val="both"/>
        <w:rPr>
          <w:rFonts w:ascii="Arial" w:hAnsi="Arial" w:cs="Arial"/>
          <w:i/>
        </w:rPr>
      </w:pPr>
      <w:r w:rsidRPr="009B7123">
        <w:rPr>
          <w:rFonts w:ascii="Arial" w:hAnsi="Arial" w:cs="Arial"/>
          <w:i/>
        </w:rPr>
        <w:t>oder</w:t>
      </w:r>
    </w:p>
    <w:p w14:paraId="225DF8EF" w14:textId="090AC3A5" w:rsidR="004D2DBE" w:rsidRDefault="00026E80" w:rsidP="004D2DBE">
      <w:pPr>
        <w:ind w:right="253"/>
        <w:jc w:val="both"/>
        <w:rPr>
          <w:rFonts w:ascii="Arial" w:hAnsi="Arial" w:cs="Arial"/>
        </w:rPr>
      </w:pPr>
      <w:r w:rsidRPr="00026E80">
        <w:rPr>
          <w:rFonts w:ascii="Arial" w:hAnsi="Arial" w:cs="Arial"/>
          <w:b/>
        </w:rPr>
        <w:t>Holzzarge</w:t>
      </w:r>
      <w:r w:rsidRPr="00026E80">
        <w:rPr>
          <w:rFonts w:ascii="Arial" w:hAnsi="Arial" w:cs="Arial"/>
        </w:rPr>
        <w:t xml:space="preserve"> (</w:t>
      </w:r>
      <w:r w:rsidR="00F359A9" w:rsidRPr="00F359A9">
        <w:rPr>
          <w:rFonts w:ascii="Arial" w:hAnsi="Arial" w:cs="Arial"/>
        </w:rPr>
        <w:t>Rahmenstock, Umfassungszarge oder Eckzarge</w:t>
      </w:r>
      <w:r w:rsidRPr="00026E80">
        <w:rPr>
          <w:rFonts w:ascii="Arial" w:hAnsi="Arial" w:cs="Arial"/>
        </w:rPr>
        <w:t>)</w:t>
      </w:r>
      <w:r>
        <w:rPr>
          <w:rFonts w:ascii="Arial" w:hAnsi="Arial" w:cs="Arial"/>
        </w:rPr>
        <w:t xml:space="preserve"> </w:t>
      </w:r>
      <w:r w:rsidR="004D2DBE">
        <w:rPr>
          <w:rFonts w:ascii="Arial" w:hAnsi="Arial" w:cs="Arial"/>
        </w:rPr>
        <w:t xml:space="preserve">aus Buche (alternativ Eiche, Esche oder Ahorn) </w:t>
      </w:r>
      <w:proofErr w:type="spellStart"/>
      <w:r w:rsidRPr="00026E80">
        <w:rPr>
          <w:rFonts w:ascii="Arial" w:hAnsi="Arial" w:cs="Arial"/>
        </w:rPr>
        <w:t>Zargenbreite</w:t>
      </w:r>
      <w:proofErr w:type="spellEnd"/>
      <w:r w:rsidRPr="00026E80">
        <w:rPr>
          <w:rFonts w:ascii="Arial" w:hAnsi="Arial" w:cs="Arial"/>
        </w:rPr>
        <w:t xml:space="preserve"> 65 mm, </w:t>
      </w:r>
      <w:proofErr w:type="spellStart"/>
      <w:r w:rsidRPr="00026E80">
        <w:rPr>
          <w:rFonts w:ascii="Arial" w:hAnsi="Arial" w:cs="Arial"/>
        </w:rPr>
        <w:t>Zargens</w:t>
      </w:r>
      <w:r>
        <w:rPr>
          <w:rFonts w:ascii="Arial" w:hAnsi="Arial" w:cs="Arial"/>
        </w:rPr>
        <w:t>tärke</w:t>
      </w:r>
      <w:proofErr w:type="spellEnd"/>
      <w:r>
        <w:rPr>
          <w:rFonts w:ascii="Arial" w:hAnsi="Arial" w:cs="Arial"/>
        </w:rPr>
        <w:t xml:space="preserve"> 66 mm</w:t>
      </w:r>
      <w:r w:rsidR="00C31E9B">
        <w:rPr>
          <w:rFonts w:ascii="Arial" w:hAnsi="Arial" w:cs="Arial"/>
        </w:rPr>
        <w:t xml:space="preserve">, </w:t>
      </w:r>
      <w:r>
        <w:rPr>
          <w:rFonts w:ascii="Arial" w:hAnsi="Arial" w:cs="Arial"/>
        </w:rPr>
        <w:t>zur Montage</w:t>
      </w:r>
      <w:r w:rsidRPr="00026E80">
        <w:rPr>
          <w:rFonts w:ascii="Arial" w:hAnsi="Arial" w:cs="Arial"/>
        </w:rPr>
        <w:t xml:space="preserve"> auf Blindrahmen (</w:t>
      </w:r>
      <w:proofErr w:type="spellStart"/>
      <w:r w:rsidRPr="00026E80">
        <w:rPr>
          <w:rFonts w:ascii="Arial" w:hAnsi="Arial" w:cs="Arial"/>
        </w:rPr>
        <w:t>Formrohr</w:t>
      </w:r>
      <w:proofErr w:type="spellEnd"/>
      <w:r w:rsidRPr="00026E80">
        <w:rPr>
          <w:rFonts w:ascii="Arial" w:hAnsi="Arial" w:cs="Arial"/>
        </w:rPr>
        <w:t>)</w:t>
      </w:r>
      <w:r>
        <w:rPr>
          <w:rFonts w:ascii="Arial" w:hAnsi="Arial" w:cs="Arial"/>
        </w:rPr>
        <w:t>, Gipskartonständerwand,</w:t>
      </w:r>
      <w:r w:rsidRPr="00026E80">
        <w:rPr>
          <w:rFonts w:ascii="Arial" w:hAnsi="Arial" w:cs="Arial"/>
        </w:rPr>
        <w:t xml:space="preserve"> in Laibung verschraubt oder in Laibung </w:t>
      </w:r>
      <w:r w:rsidR="004624F0" w:rsidRPr="00026E80">
        <w:rPr>
          <w:rFonts w:ascii="Arial" w:hAnsi="Arial" w:cs="Arial"/>
        </w:rPr>
        <w:t>verputzt</w:t>
      </w:r>
      <w:r w:rsidR="004624F0">
        <w:rPr>
          <w:rFonts w:ascii="Arial" w:hAnsi="Arial" w:cs="Arial"/>
        </w:rPr>
        <w:t>.</w:t>
      </w:r>
      <w:r w:rsidR="004D2DBE">
        <w:rPr>
          <w:rFonts w:ascii="Arial" w:hAnsi="Arial" w:cs="Arial"/>
        </w:rPr>
        <w:t xml:space="preserve"> </w:t>
      </w:r>
      <w:r w:rsidR="004D2DBE">
        <w:rPr>
          <w:rFonts w:ascii="Arial" w:hAnsi="Arial"/>
          <w:color w:val="000000" w:themeColor="text1"/>
          <w:szCs w:val="22"/>
          <w:lang w:eastAsia="en-US"/>
        </w:rPr>
        <w:t>Oberfläche</w:t>
      </w:r>
      <w:r w:rsidR="004D2DBE" w:rsidRPr="009B7123">
        <w:rPr>
          <w:rFonts w:ascii="Arial" w:hAnsi="Arial"/>
          <w:color w:val="000000" w:themeColor="text1"/>
          <w:szCs w:val="22"/>
          <w:lang w:eastAsia="en-US"/>
        </w:rPr>
        <w:t xml:space="preserve"> beidseitig </w:t>
      </w:r>
      <w:r w:rsidR="004D2DBE" w:rsidRPr="00026E80">
        <w:rPr>
          <w:rFonts w:ascii="Arial" w:hAnsi="Arial" w:cs="Arial"/>
        </w:rPr>
        <w:t xml:space="preserve">mit Melaminharzplatten belegt (lt. gültiger </w:t>
      </w:r>
      <w:proofErr w:type="spellStart"/>
      <w:r w:rsidR="004D2DBE" w:rsidRPr="00026E80">
        <w:rPr>
          <w:rFonts w:ascii="Arial" w:hAnsi="Arial" w:cs="Arial"/>
        </w:rPr>
        <w:t>FunderMAX</w:t>
      </w:r>
      <w:proofErr w:type="spellEnd"/>
      <w:r w:rsidR="004D2DBE" w:rsidRPr="00026E80">
        <w:rPr>
          <w:rFonts w:ascii="Arial" w:hAnsi="Arial" w:cs="Arial"/>
        </w:rPr>
        <w:t xml:space="preserve"> / Egger Kollektion – Standarddekore), alternativ deckend RAL lackiert</w:t>
      </w:r>
      <w:r w:rsidR="004D2DBE">
        <w:rPr>
          <w:rFonts w:ascii="Arial" w:hAnsi="Arial" w:cs="Arial"/>
        </w:rPr>
        <w:t xml:space="preserve"> oder f</w:t>
      </w:r>
      <w:r w:rsidR="004D2DBE" w:rsidRPr="00026E80">
        <w:rPr>
          <w:rFonts w:ascii="Arial" w:hAnsi="Arial" w:cs="Arial"/>
        </w:rPr>
        <w:t>urniert</w:t>
      </w:r>
      <w:r w:rsidR="004D2DBE">
        <w:rPr>
          <w:rFonts w:ascii="Arial" w:hAnsi="Arial" w:cs="Arial"/>
        </w:rPr>
        <w:t xml:space="preserve">, </w:t>
      </w:r>
      <w:r w:rsidR="004D2DBE" w:rsidRPr="00026E80">
        <w:rPr>
          <w:rFonts w:ascii="Arial" w:hAnsi="Arial" w:cs="Arial"/>
        </w:rPr>
        <w:t>gebeizt und lackiert.</w:t>
      </w:r>
      <w:r w:rsidR="004D2DBE">
        <w:rPr>
          <w:rFonts w:ascii="Arial" w:hAnsi="Arial" w:cs="Arial"/>
        </w:rPr>
        <w:t xml:space="preserve"> </w:t>
      </w:r>
      <w:proofErr w:type="spellStart"/>
      <w:r w:rsidR="004D2DBE">
        <w:rPr>
          <w:rFonts w:ascii="Arial" w:hAnsi="Arial" w:cs="Arial"/>
        </w:rPr>
        <w:t>Zargenfalz</w:t>
      </w:r>
      <w:proofErr w:type="spellEnd"/>
      <w:r w:rsidR="004D2DBE">
        <w:rPr>
          <w:rFonts w:ascii="Arial" w:hAnsi="Arial" w:cs="Arial"/>
        </w:rPr>
        <w:t xml:space="preserve"> optional an Schichtstoffbelag oder Furnier angepasst.</w:t>
      </w:r>
    </w:p>
    <w:bookmarkEnd w:id="0"/>
    <w:p w14:paraId="661F6B40" w14:textId="77777777" w:rsidR="00FB1FB4" w:rsidRPr="008A6666" w:rsidRDefault="00FB1FB4" w:rsidP="00491D6F">
      <w:pPr>
        <w:ind w:right="253"/>
        <w:jc w:val="both"/>
        <w:rPr>
          <w:rFonts w:ascii="Arial" w:hAnsi="Arial" w:cs="Arial"/>
          <w:sz w:val="10"/>
          <w:szCs w:val="10"/>
        </w:rPr>
      </w:pPr>
    </w:p>
    <w:p w14:paraId="7C7F2FF2" w14:textId="6ADEC6F0" w:rsidR="00842990" w:rsidRDefault="009B7123" w:rsidP="00842990">
      <w:pPr>
        <w:ind w:right="253"/>
        <w:jc w:val="both"/>
        <w:rPr>
          <w:rFonts w:ascii="Arial" w:hAnsi="Arial" w:cs="Arial"/>
        </w:rPr>
      </w:pPr>
      <w:r w:rsidRPr="004624F0">
        <w:rPr>
          <w:rFonts w:ascii="Arial" w:hAnsi="Arial" w:cs="Arial"/>
          <w:b/>
        </w:rPr>
        <w:lastRenderedPageBreak/>
        <w:t>Beschlag</w:t>
      </w:r>
      <w:r w:rsidRPr="004624F0">
        <w:rPr>
          <w:rFonts w:ascii="Arial" w:hAnsi="Arial" w:cs="Arial"/>
        </w:rPr>
        <w:t xml:space="preserve"> bestehend aus </w:t>
      </w:r>
      <w:r w:rsidR="004624F0">
        <w:rPr>
          <w:rFonts w:ascii="Arial" w:hAnsi="Arial" w:cs="Arial"/>
        </w:rPr>
        <w:t xml:space="preserve">mindestens </w:t>
      </w:r>
      <w:r w:rsidR="008F66FE">
        <w:rPr>
          <w:rFonts w:ascii="Arial" w:hAnsi="Arial" w:cs="Arial"/>
        </w:rPr>
        <w:t>2</w:t>
      </w:r>
      <w:r w:rsidRPr="009B7123">
        <w:rPr>
          <w:rFonts w:ascii="Arial" w:hAnsi="Arial" w:cs="Arial"/>
        </w:rPr>
        <w:t xml:space="preserve"> Stück Bänder </w:t>
      </w:r>
      <w:r w:rsidR="0002167E">
        <w:rPr>
          <w:rFonts w:ascii="Arial" w:hAnsi="Arial" w:cs="Arial"/>
        </w:rPr>
        <w:t xml:space="preserve">je Flügel </w:t>
      </w:r>
      <w:r w:rsidRPr="009B7123">
        <w:rPr>
          <w:rFonts w:ascii="Arial" w:hAnsi="Arial" w:cs="Arial"/>
        </w:rPr>
        <w:t>(größ</w:t>
      </w:r>
      <w:r w:rsidRPr="004624F0">
        <w:rPr>
          <w:rFonts w:ascii="Arial" w:hAnsi="Arial" w:cs="Arial"/>
        </w:rPr>
        <w:t xml:space="preserve">enabhängig) </w:t>
      </w:r>
      <w:proofErr w:type="spellStart"/>
      <w:r w:rsidRPr="004624F0">
        <w:rPr>
          <w:rFonts w:ascii="Arial" w:hAnsi="Arial" w:cs="Arial"/>
        </w:rPr>
        <w:t>Simonswerk</w:t>
      </w:r>
      <w:proofErr w:type="spellEnd"/>
      <w:r w:rsidRPr="004624F0">
        <w:rPr>
          <w:rFonts w:ascii="Arial" w:hAnsi="Arial" w:cs="Arial"/>
        </w:rPr>
        <w:t xml:space="preserve"> VX Edelstahl.</w:t>
      </w:r>
      <w:r w:rsidR="004624F0" w:rsidRPr="004624F0">
        <w:rPr>
          <w:rFonts w:ascii="Arial" w:hAnsi="Arial" w:cs="Arial"/>
        </w:rPr>
        <w:t xml:space="preserve"> </w:t>
      </w:r>
      <w:r w:rsidRPr="009B7123">
        <w:rPr>
          <w:rFonts w:ascii="Arial" w:hAnsi="Arial" w:cs="Arial"/>
        </w:rPr>
        <w:t xml:space="preserve">Standard </w:t>
      </w:r>
      <w:r w:rsidR="00156042">
        <w:rPr>
          <w:rFonts w:ascii="Arial" w:hAnsi="Arial" w:cs="Arial"/>
        </w:rPr>
        <w:t>S</w:t>
      </w:r>
      <w:r w:rsidRPr="009B7123">
        <w:rPr>
          <w:rFonts w:ascii="Arial" w:hAnsi="Arial" w:cs="Arial"/>
        </w:rPr>
        <w:t xml:space="preserve">chloss (DIN oder ÖNORM) mit Normalfunktion, Panik B oder Panik E für Profilzylinder gerichtet. </w:t>
      </w:r>
      <w:r w:rsidR="004624F0" w:rsidRPr="004624F0">
        <w:rPr>
          <w:rFonts w:ascii="Arial" w:hAnsi="Arial" w:cs="Arial"/>
        </w:rPr>
        <w:t>Als Aufzahlungsposition</w:t>
      </w:r>
      <w:r w:rsidRPr="009B7123">
        <w:rPr>
          <w:rFonts w:ascii="Arial" w:hAnsi="Arial" w:cs="Arial"/>
        </w:rPr>
        <w:t xml:space="preserve"> auch mit Mehrfachverriegelung</w:t>
      </w:r>
      <w:r w:rsidR="008F66FE">
        <w:rPr>
          <w:rFonts w:ascii="Arial" w:hAnsi="Arial" w:cs="Arial"/>
        </w:rPr>
        <w:t xml:space="preserve">, Elektro- oder Motorschloss </w:t>
      </w:r>
      <w:r w:rsidRPr="009B7123">
        <w:rPr>
          <w:rFonts w:ascii="Arial" w:hAnsi="Arial" w:cs="Arial"/>
        </w:rPr>
        <w:t>möglich.</w:t>
      </w:r>
      <w:r w:rsidR="004624F0" w:rsidRPr="004624F0">
        <w:rPr>
          <w:rFonts w:ascii="Arial" w:hAnsi="Arial" w:cs="Arial"/>
        </w:rPr>
        <w:t xml:space="preserve"> </w:t>
      </w:r>
      <w:bookmarkStart w:id="1" w:name="_Hlk208502868"/>
      <w:r w:rsidR="00DE5B5B">
        <w:rPr>
          <w:rFonts w:ascii="Arial" w:hAnsi="Arial" w:cs="Arial"/>
        </w:rPr>
        <w:t xml:space="preserve">Der Standflügel wird mit </w:t>
      </w:r>
      <w:r w:rsidR="00177FBA">
        <w:rPr>
          <w:rFonts w:ascii="Arial" w:hAnsi="Arial" w:cs="Arial"/>
        </w:rPr>
        <w:t>einem automatischen Falztreibriegelschloss nach</w:t>
      </w:r>
      <w:r w:rsidR="00DE5B5B">
        <w:rPr>
          <w:rFonts w:ascii="Arial" w:hAnsi="Arial" w:cs="Arial"/>
        </w:rPr>
        <w:t xml:space="preserve"> oben und unten verriegelt</w:t>
      </w:r>
      <w:bookmarkEnd w:id="1"/>
      <w:r w:rsidR="00DE5B5B">
        <w:rPr>
          <w:rFonts w:ascii="Arial" w:hAnsi="Arial" w:cs="Arial"/>
        </w:rPr>
        <w:t xml:space="preserve">. </w:t>
      </w:r>
      <w:r w:rsidR="004624F0" w:rsidRPr="004624F0">
        <w:rPr>
          <w:rFonts w:ascii="Arial" w:hAnsi="Arial" w:cs="Arial"/>
        </w:rPr>
        <w:t xml:space="preserve">Rosettengarnitur für Profilzylinder, Drücker in Waggonform z.B. </w:t>
      </w:r>
      <w:r w:rsidR="008F66FE">
        <w:rPr>
          <w:rFonts w:ascii="Arial" w:hAnsi="Arial" w:cs="Arial"/>
        </w:rPr>
        <w:t>ECO D110</w:t>
      </w:r>
      <w:r w:rsidR="004624F0" w:rsidRPr="004624F0">
        <w:rPr>
          <w:rFonts w:ascii="Arial" w:hAnsi="Arial" w:cs="Arial"/>
        </w:rPr>
        <w:t xml:space="preserve"> E-</w:t>
      </w:r>
      <w:proofErr w:type="spellStart"/>
      <w:r w:rsidR="004624F0" w:rsidRPr="004624F0">
        <w:rPr>
          <w:rFonts w:ascii="Arial" w:hAnsi="Arial" w:cs="Arial"/>
        </w:rPr>
        <w:t>sat</w:t>
      </w:r>
      <w:proofErr w:type="spellEnd"/>
      <w:r w:rsidR="004624F0" w:rsidRPr="004624F0">
        <w:rPr>
          <w:rFonts w:ascii="Arial" w:hAnsi="Arial" w:cs="Arial"/>
        </w:rPr>
        <w:t>. Als Aufzahlungsposition</w:t>
      </w:r>
      <w:r w:rsidRPr="009B7123">
        <w:rPr>
          <w:rFonts w:ascii="Arial" w:hAnsi="Arial" w:cs="Arial"/>
        </w:rPr>
        <w:t xml:space="preserve"> Pani</w:t>
      </w:r>
      <w:r w:rsidR="004624F0" w:rsidRPr="004624F0">
        <w:rPr>
          <w:rFonts w:ascii="Arial" w:hAnsi="Arial" w:cs="Arial"/>
        </w:rPr>
        <w:t xml:space="preserve">kfunktion EN179 oder </w:t>
      </w:r>
      <w:r w:rsidRPr="009B7123">
        <w:rPr>
          <w:rFonts w:ascii="Arial" w:hAnsi="Arial" w:cs="Arial"/>
        </w:rPr>
        <w:t>EN1125 möglich.</w:t>
      </w:r>
      <w:r w:rsidR="0002167E">
        <w:rPr>
          <w:rFonts w:ascii="Arial" w:hAnsi="Arial" w:cs="Arial"/>
        </w:rPr>
        <w:t xml:space="preserve"> </w:t>
      </w:r>
      <w:bookmarkStart w:id="2" w:name="_Hlk208502879"/>
      <w:r w:rsidR="00506DAC">
        <w:rPr>
          <w:rFonts w:ascii="Arial" w:hAnsi="Arial" w:cs="Arial"/>
        </w:rPr>
        <w:t xml:space="preserve">Selbstschließend durch hydraulischen Aufbautürschließer </w:t>
      </w:r>
      <w:r w:rsidR="00F94DA0">
        <w:rPr>
          <w:rFonts w:ascii="Arial" w:hAnsi="Arial" w:cs="Arial"/>
        </w:rPr>
        <w:t xml:space="preserve">mit Gleitschiene </w:t>
      </w:r>
      <w:r w:rsidR="00506DAC">
        <w:rPr>
          <w:rFonts w:ascii="Arial" w:hAnsi="Arial" w:cs="Arial"/>
        </w:rPr>
        <w:t>mit integrierter Schließfolgeregelung GEZE TS3000-ISM.</w:t>
      </w:r>
      <w:bookmarkEnd w:id="2"/>
    </w:p>
    <w:p w14:paraId="588BE6FB" w14:textId="08E58385" w:rsidR="00932BA9" w:rsidRPr="00416F41" w:rsidRDefault="00842990" w:rsidP="00491D6F">
      <w:pPr>
        <w:ind w:right="253"/>
        <w:jc w:val="both"/>
        <w:rPr>
          <w:rFonts w:ascii="Arial" w:hAnsi="Arial" w:cs="Arial"/>
        </w:rPr>
      </w:pPr>
      <w:bookmarkStart w:id="3" w:name="_Hlk208481381"/>
      <w:r>
        <w:rPr>
          <w:rFonts w:ascii="Arial" w:hAnsi="Arial" w:cs="Arial"/>
          <w:b/>
        </w:rPr>
        <w:t>Feuerschutz entsprechend ÖNORM</w:t>
      </w:r>
      <w:r w:rsidRPr="00932BA9">
        <w:rPr>
          <w:rFonts w:ascii="Arial" w:hAnsi="Arial" w:cs="Arial"/>
          <w:b/>
        </w:rPr>
        <w:t xml:space="preserve"> </w:t>
      </w:r>
      <w:r>
        <w:rPr>
          <w:rFonts w:ascii="Arial" w:hAnsi="Arial" w:cs="Arial"/>
          <w:b/>
        </w:rPr>
        <w:t>EN13501-2</w:t>
      </w:r>
      <w:r w:rsidRPr="00932BA9">
        <w:rPr>
          <w:rFonts w:ascii="Arial" w:hAnsi="Arial" w:cs="Arial"/>
          <w:b/>
        </w:rPr>
        <w:t>:</w:t>
      </w:r>
      <w:r>
        <w:rPr>
          <w:rFonts w:ascii="Arial" w:hAnsi="Arial" w:cs="Arial"/>
        </w:rPr>
        <w:t xml:space="preserve"> EI</w:t>
      </w:r>
      <w:r w:rsidRPr="000961AD">
        <w:rPr>
          <w:rFonts w:ascii="Arial" w:hAnsi="Arial" w:cs="Arial"/>
          <w:vertAlign w:val="subscript"/>
        </w:rPr>
        <w:t>2</w:t>
      </w:r>
      <w:r>
        <w:rPr>
          <w:rFonts w:ascii="Arial" w:hAnsi="Arial" w:cs="Arial"/>
        </w:rPr>
        <w:t>30-C5</w:t>
      </w:r>
    </w:p>
    <w:bookmarkEnd w:id="3"/>
    <w:p w14:paraId="0A2913DD" w14:textId="669BE796" w:rsidR="00932BA9" w:rsidRPr="00F529DB" w:rsidRDefault="00E9263F" w:rsidP="00491D6F">
      <w:pPr>
        <w:ind w:right="253"/>
        <w:jc w:val="both"/>
        <w:rPr>
          <w:rFonts w:ascii="Arial" w:hAnsi="Arial" w:cs="Arial"/>
        </w:rPr>
      </w:pPr>
      <w:r w:rsidRPr="00646C54">
        <w:rPr>
          <w:rFonts w:ascii="Arial" w:hAnsi="Arial" w:cs="Arial"/>
        </w:rPr>
        <w:t xml:space="preserve">Bei Auswahl </w:t>
      </w:r>
      <w:bookmarkStart w:id="4" w:name="_Hlk208502974"/>
      <w:r w:rsidR="00842990" w:rsidRPr="00646C54">
        <w:rPr>
          <w:rFonts w:ascii="Arial" w:hAnsi="Arial" w:cs="Arial"/>
        </w:rPr>
        <w:t>Brandschutz</w:t>
      </w:r>
      <w:bookmarkEnd w:id="4"/>
      <w:r w:rsidR="00842990">
        <w:rPr>
          <w:rFonts w:ascii="Arial" w:hAnsi="Arial" w:cs="Arial"/>
        </w:rPr>
        <w:t xml:space="preserve">, </w:t>
      </w:r>
      <w:r w:rsidRPr="00646C54">
        <w:rPr>
          <w:rFonts w:ascii="Arial" w:hAnsi="Arial" w:cs="Arial"/>
        </w:rPr>
        <w:t>Rauchschutz, Einbruchhemmung</w:t>
      </w:r>
      <w:r w:rsidR="008F66FE">
        <w:rPr>
          <w:rFonts w:ascii="Arial" w:hAnsi="Arial" w:cs="Arial"/>
        </w:rPr>
        <w:t xml:space="preserve"> oder Schallschutz</w:t>
      </w:r>
      <w:r w:rsidRPr="00646C54">
        <w:rPr>
          <w:rFonts w:ascii="Arial" w:hAnsi="Arial" w:cs="Arial"/>
        </w:rPr>
        <w:t xml:space="preserve"> sind die Ein- und Anbaubauteile entsprechend Zulassung für die gewählte Option zu verwenden!</w:t>
      </w:r>
      <w:r>
        <w:rPr>
          <w:rFonts w:ascii="Arial" w:hAnsi="Arial" w:cs="Arial"/>
        </w:rPr>
        <w:t xml:space="preserve"> </w:t>
      </w:r>
      <w:r w:rsidR="005D1BCD">
        <w:rPr>
          <w:rFonts w:ascii="Arial" w:hAnsi="Arial" w:cs="Arial"/>
        </w:rPr>
        <w:t xml:space="preserve"> </w:t>
      </w:r>
      <w:r w:rsidR="00932BA9" w:rsidRPr="00F529DB">
        <w:rPr>
          <w:rFonts w:ascii="Arial" w:hAnsi="Arial" w:cs="Arial"/>
        </w:rPr>
        <w:t>Anlage versteht sich fertig inklusive Lieferung</w:t>
      </w:r>
      <w:r w:rsidR="00932BA9">
        <w:rPr>
          <w:rFonts w:ascii="Arial" w:hAnsi="Arial" w:cs="Arial"/>
        </w:rPr>
        <w:t>,</w:t>
      </w:r>
      <w:r w:rsidR="00932BA9" w:rsidRPr="00F529DB">
        <w:rPr>
          <w:rFonts w:ascii="Arial" w:hAnsi="Arial" w:cs="Arial"/>
        </w:rPr>
        <w:t xml:space="preserve"> </w:t>
      </w:r>
      <w:r w:rsidR="00932BA9">
        <w:rPr>
          <w:rFonts w:ascii="Arial" w:hAnsi="Arial" w:cs="Arial"/>
        </w:rPr>
        <w:t>Montage und falls erforderlich (z.B. Antrieb) Abnahme durch einen Ziviltechniker.</w:t>
      </w:r>
    </w:p>
    <w:p w14:paraId="40AED2F0" w14:textId="12DC04DB" w:rsidR="00C34EF9" w:rsidRDefault="00C34EF9" w:rsidP="00491D6F">
      <w:pPr>
        <w:tabs>
          <w:tab w:val="left" w:pos="2410"/>
          <w:tab w:val="left" w:pos="7655"/>
          <w:tab w:val="left" w:pos="8222"/>
        </w:tabs>
        <w:ind w:right="253"/>
        <w:rPr>
          <w:rFonts w:ascii="Arial" w:hAnsi="Arial" w:cs="Arial"/>
          <w:sz w:val="22"/>
          <w:szCs w:val="22"/>
        </w:rPr>
      </w:pPr>
    </w:p>
    <w:p w14:paraId="0DDF0CDE" w14:textId="1F386814" w:rsidR="00C34EF9" w:rsidRDefault="00C34EF9" w:rsidP="00C34EF9">
      <w:pPr>
        <w:ind w:right="310"/>
        <w:rPr>
          <w:rFonts w:ascii="Arial" w:hAnsi="Arial" w:cs="Arial"/>
          <w:b/>
          <w:bCs/>
          <w:lang w:eastAsia="de-DE"/>
        </w:rPr>
      </w:pPr>
      <w:r>
        <w:rPr>
          <w:rFonts w:ascii="Arial" w:hAnsi="Arial" w:cs="Arial"/>
          <w:b/>
          <w:bCs/>
          <w:lang w:eastAsia="de-DE"/>
        </w:rPr>
        <w:t>VARIANTE A)</w:t>
      </w:r>
    </w:p>
    <w:p w14:paraId="0E63860C" w14:textId="77777777" w:rsidR="00E72822" w:rsidRPr="00506DAC" w:rsidRDefault="00E72822" w:rsidP="00C34EF9">
      <w:pPr>
        <w:ind w:right="310"/>
        <w:rPr>
          <w:rFonts w:ascii="Arial" w:hAnsi="Arial" w:cs="Arial"/>
          <w:sz w:val="10"/>
          <w:szCs w:val="10"/>
        </w:rPr>
      </w:pPr>
    </w:p>
    <w:p w14:paraId="1B1A34CE" w14:textId="3EEA0993" w:rsidR="00E72822" w:rsidRPr="00646C54" w:rsidRDefault="00445FF5" w:rsidP="00E72822">
      <w:pPr>
        <w:ind w:right="253"/>
        <w:jc w:val="both"/>
        <w:rPr>
          <w:rFonts w:ascii="Arial" w:hAnsi="Arial" w:cs="Arial"/>
          <w:b/>
          <w:bCs/>
          <w:lang w:eastAsia="de-DE"/>
        </w:rPr>
      </w:pPr>
      <w:r>
        <w:rPr>
          <w:rFonts w:ascii="Arial" w:hAnsi="Arial" w:cs="Arial"/>
          <w:b/>
          <w:color w:val="000000"/>
        </w:rPr>
        <w:t>2</w:t>
      </w:r>
      <w:r w:rsidR="00E72822">
        <w:rPr>
          <w:rFonts w:ascii="Arial" w:hAnsi="Arial" w:cs="Arial"/>
          <w:b/>
          <w:color w:val="000000"/>
        </w:rPr>
        <w:t xml:space="preserve"> </w:t>
      </w:r>
      <w:proofErr w:type="spellStart"/>
      <w:r w:rsidR="00E72822">
        <w:rPr>
          <w:rFonts w:ascii="Arial" w:hAnsi="Arial" w:cs="Arial"/>
          <w:b/>
          <w:color w:val="000000"/>
        </w:rPr>
        <w:t>flg</w:t>
      </w:r>
      <w:proofErr w:type="spellEnd"/>
      <w:r w:rsidR="00E72822">
        <w:rPr>
          <w:rFonts w:ascii="Arial" w:hAnsi="Arial" w:cs="Arial"/>
          <w:b/>
          <w:color w:val="000000"/>
        </w:rPr>
        <w:t xml:space="preserve">. </w:t>
      </w:r>
      <w:bookmarkStart w:id="5" w:name="_Hlk208481406"/>
      <w:r w:rsidR="00842990">
        <w:rPr>
          <w:rFonts w:ascii="Arial" w:hAnsi="Arial" w:cs="Arial"/>
          <w:b/>
          <w:color w:val="000000"/>
        </w:rPr>
        <w:t xml:space="preserve">brandhemmende </w:t>
      </w:r>
      <w:bookmarkEnd w:id="5"/>
      <w:r w:rsidR="00E72822">
        <w:rPr>
          <w:rFonts w:ascii="Arial" w:hAnsi="Arial" w:cs="Arial"/>
          <w:b/>
          <w:color w:val="000000"/>
        </w:rPr>
        <w:t>Holzd</w:t>
      </w:r>
      <w:r w:rsidR="00E72822" w:rsidRPr="00646C54">
        <w:rPr>
          <w:rFonts w:ascii="Arial" w:hAnsi="Arial" w:cs="Arial"/>
          <w:b/>
          <w:color w:val="000000"/>
        </w:rPr>
        <w:t>rehflügeltüre mit Zarge</w:t>
      </w:r>
      <w:r w:rsidR="00E72822">
        <w:rPr>
          <w:rFonts w:ascii="Arial" w:hAnsi="Arial" w:cs="Arial"/>
          <w:b/>
          <w:color w:val="000000"/>
        </w:rPr>
        <w:t xml:space="preserve"> </w:t>
      </w:r>
    </w:p>
    <w:p w14:paraId="5EFA2FAC" w14:textId="0E4BA2F8" w:rsidR="00C34EF9" w:rsidRDefault="00C34EF9" w:rsidP="00C34EF9">
      <w:pPr>
        <w:ind w:right="310"/>
        <w:rPr>
          <w:rFonts w:ascii="Arial" w:hAnsi="Arial" w:cs="Arial"/>
        </w:rPr>
      </w:pPr>
    </w:p>
    <w:p w14:paraId="21ABE4BC" w14:textId="61C286C3" w:rsidR="00AD516E" w:rsidRDefault="00AD516E" w:rsidP="00AD516E">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r>
      <w:bookmarkStart w:id="6" w:name="_Hlk208481469"/>
      <w:r w:rsidR="00156042">
        <w:rPr>
          <w:b/>
          <w:bCs/>
          <w:color w:val="373737"/>
          <w:sz w:val="20"/>
          <w:szCs w:val="20"/>
        </w:rPr>
        <w:t>E</w:t>
      </w:r>
      <w:r w:rsidR="00842990">
        <w:rPr>
          <w:b/>
          <w:bCs/>
          <w:color w:val="373737"/>
          <w:sz w:val="20"/>
          <w:szCs w:val="20"/>
        </w:rPr>
        <w:t>I</w:t>
      </w:r>
      <w:r w:rsidR="00842990" w:rsidRPr="00842990">
        <w:rPr>
          <w:b/>
          <w:bCs/>
          <w:color w:val="373737"/>
          <w:sz w:val="20"/>
          <w:szCs w:val="20"/>
          <w:vertAlign w:val="subscript"/>
        </w:rPr>
        <w:t>2</w:t>
      </w:r>
      <w:r w:rsidR="00842990">
        <w:rPr>
          <w:b/>
          <w:bCs/>
          <w:color w:val="373737"/>
          <w:sz w:val="20"/>
          <w:szCs w:val="20"/>
        </w:rPr>
        <w:t>30-C5</w:t>
      </w:r>
      <w:bookmarkEnd w:id="6"/>
    </w:p>
    <w:p w14:paraId="67140082" w14:textId="06B7B301" w:rsidR="00BD3232" w:rsidRDefault="00445FF5" w:rsidP="005074A9">
      <w:pPr>
        <w:pStyle w:val="StandardWeb"/>
        <w:shd w:val="clear" w:color="auto" w:fill="FFFFFF"/>
        <w:tabs>
          <w:tab w:val="left" w:pos="1985"/>
          <w:tab w:val="left" w:pos="5103"/>
          <w:tab w:val="left" w:pos="6237"/>
        </w:tabs>
        <w:spacing w:before="0" w:beforeAutospacing="0" w:after="0" w:afterAutospacing="0"/>
        <w:rPr>
          <w:b/>
          <w:bCs/>
          <w:color w:val="373737"/>
          <w:sz w:val="20"/>
          <w:szCs w:val="20"/>
        </w:rPr>
      </w:pPr>
      <w:r>
        <w:rPr>
          <w:noProof/>
        </w:rPr>
        <w:drawing>
          <wp:anchor distT="0" distB="0" distL="114300" distR="114300" simplePos="0" relativeHeight="251683840" behindDoc="1" locked="0" layoutInCell="1" allowOverlap="1" wp14:anchorId="294BF3F7" wp14:editId="38D04D7E">
            <wp:simplePos x="0" y="0"/>
            <wp:positionH relativeFrom="margin">
              <wp:posOffset>4886100</wp:posOffset>
            </wp:positionH>
            <wp:positionV relativeFrom="paragraph">
              <wp:posOffset>21697</wp:posOffset>
            </wp:positionV>
            <wp:extent cx="1647559" cy="1800000"/>
            <wp:effectExtent l="0" t="0" r="0" b="0"/>
            <wp:wrapTight wrapText="bothSides">
              <wp:wrapPolygon edited="0">
                <wp:start x="0" y="0"/>
                <wp:lineTo x="0" y="21265"/>
                <wp:lineTo x="21234" y="21265"/>
                <wp:lineTo x="21234" y="0"/>
                <wp:lineTo x="0" y="0"/>
              </wp:wrapPolygon>
            </wp:wrapTight>
            <wp:docPr id="4" name="Grafik 4" descr="Ein Bild, das Reihe, Rechteck, Diagramm, Origami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descr="Ein Bild, das Reihe, Rechteck, Diagramm, Origami enthält.&#10;&#10;KI-generierte Inhalte können fehlerhaft sei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47559" cy="1800000"/>
                    </a:xfrm>
                    <a:prstGeom prst="rect">
                      <a:avLst/>
                    </a:prstGeom>
                    <a:noFill/>
                    <a:ln>
                      <a:noFill/>
                    </a:ln>
                  </pic:spPr>
                </pic:pic>
              </a:graphicData>
            </a:graphic>
            <wp14:sizeRelH relativeFrom="page">
              <wp14:pctWidth>0</wp14:pctWidth>
            </wp14:sizeRelH>
            <wp14:sizeRelV relativeFrom="page">
              <wp14:pctHeight>0</wp14:pctHeight>
            </wp14:sizeRelV>
          </wp:anchor>
        </w:drawing>
      </w:r>
      <w:r w:rsidR="00BD3232">
        <w:rPr>
          <w:b/>
          <w:bCs/>
          <w:color w:val="373737"/>
          <w:sz w:val="20"/>
          <w:szCs w:val="20"/>
        </w:rPr>
        <w:t>Rauchschutz: </w:t>
      </w:r>
      <w:r w:rsidR="00BD3232">
        <w:rPr>
          <w:b/>
          <w:bCs/>
        </w:rPr>
        <w:tab/>
      </w:r>
      <w:r w:rsidR="00BD3232">
        <w:rPr>
          <w:color w:val="373737"/>
          <w:sz w:val="20"/>
          <w:szCs w:val="20"/>
        </w:rPr>
        <w:t xml:space="preserve">ohne / Sa / S200 </w:t>
      </w:r>
      <w:r w:rsidR="00BD3232">
        <w:rPr>
          <w:color w:val="373737"/>
          <w:sz w:val="20"/>
          <w:szCs w:val="20"/>
        </w:rPr>
        <w:tab/>
        <w:t>[nichtzutreffendes löschen]</w:t>
      </w:r>
    </w:p>
    <w:p w14:paraId="5A72BA24" w14:textId="2F106501" w:rsidR="00AD516E" w:rsidRDefault="00AD516E"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3D80F8F1" w14:textId="3A6E83F2" w:rsidR="00DE5B5B" w:rsidRDefault="00DE5B5B"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color w:val="373737"/>
          <w:sz w:val="20"/>
          <w:szCs w:val="20"/>
        </w:rPr>
        <w:tab/>
        <w:t xml:space="preserve">Teilpanik / Vollpanik </w:t>
      </w:r>
      <w:r>
        <w:rPr>
          <w:color w:val="373737"/>
          <w:sz w:val="20"/>
          <w:szCs w:val="20"/>
        </w:rPr>
        <w:tab/>
        <w:t>[nichtzutreffendes löschen]</w:t>
      </w:r>
    </w:p>
    <w:p w14:paraId="24B80A0B" w14:textId="77777777" w:rsidR="00AD516E" w:rsidRDefault="00AD516E"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proofErr w:type="spellStart"/>
      <w:r>
        <w:rPr>
          <w:b/>
          <w:bCs/>
          <w:color w:val="373737"/>
          <w:sz w:val="20"/>
          <w:szCs w:val="20"/>
        </w:rPr>
        <w:t>Beschlagstechnik</w:t>
      </w:r>
      <w:proofErr w:type="spellEnd"/>
      <w:r>
        <w:rPr>
          <w:b/>
          <w:bCs/>
          <w:color w:val="373737"/>
          <w:sz w:val="20"/>
          <w:szCs w:val="20"/>
        </w:rPr>
        <w:t>:</w:t>
      </w:r>
      <w:r>
        <w:rPr>
          <w:color w:val="373737"/>
          <w:sz w:val="20"/>
          <w:szCs w:val="20"/>
        </w:rPr>
        <w:t> </w:t>
      </w:r>
      <w:r>
        <w:rPr>
          <w:color w:val="373737"/>
          <w:sz w:val="20"/>
          <w:szCs w:val="20"/>
        </w:rPr>
        <w:tab/>
        <w:t>Standard / EN179 / EN1125</w:t>
      </w:r>
      <w:r>
        <w:tab/>
      </w:r>
      <w:r>
        <w:rPr>
          <w:color w:val="373737"/>
          <w:sz w:val="20"/>
          <w:szCs w:val="20"/>
        </w:rPr>
        <w:t>[nichtzutreffendes löschen]</w:t>
      </w:r>
    </w:p>
    <w:p w14:paraId="43660FDA" w14:textId="77777777" w:rsidR="00AD516E" w:rsidRDefault="00AD516E" w:rsidP="005074A9">
      <w:pPr>
        <w:pStyle w:val="StandardWeb"/>
        <w:shd w:val="clear" w:color="auto" w:fill="FFFFFF"/>
        <w:tabs>
          <w:tab w:val="left" w:pos="1985"/>
          <w:tab w:val="left" w:pos="5103"/>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3D7AFF74" w14:textId="77777777" w:rsidR="00AD516E" w:rsidRDefault="00AD516E" w:rsidP="005074A9">
      <w:pPr>
        <w:pStyle w:val="StandardWeb"/>
        <w:shd w:val="clear" w:color="auto" w:fill="FFFFFF"/>
        <w:tabs>
          <w:tab w:val="left" w:pos="1985"/>
          <w:tab w:val="left" w:pos="5103"/>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32A6D624" w14:textId="19166950" w:rsidR="00AD516E" w:rsidRDefault="00EC0012"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Klimaklasse</w:t>
      </w:r>
      <w:r w:rsidR="00AD516E">
        <w:rPr>
          <w:b/>
          <w:bCs/>
          <w:color w:val="373737"/>
          <w:sz w:val="20"/>
          <w:szCs w:val="20"/>
        </w:rPr>
        <w:t>:</w:t>
      </w:r>
      <w:r w:rsidR="00AD516E">
        <w:rPr>
          <w:b/>
          <w:bCs/>
          <w:color w:val="373737"/>
          <w:sz w:val="20"/>
          <w:szCs w:val="20"/>
        </w:rPr>
        <w:tab/>
      </w:r>
      <w:proofErr w:type="spellStart"/>
      <w:r>
        <w:rPr>
          <w:color w:val="373737"/>
          <w:sz w:val="20"/>
          <w:szCs w:val="20"/>
        </w:rPr>
        <w:t>a+b</w:t>
      </w:r>
      <w:proofErr w:type="spellEnd"/>
      <w:r>
        <w:rPr>
          <w:color w:val="373737"/>
          <w:sz w:val="20"/>
          <w:szCs w:val="20"/>
        </w:rPr>
        <w:t xml:space="preserve"> / </w:t>
      </w:r>
      <w:proofErr w:type="spellStart"/>
      <w:r>
        <w:rPr>
          <w:color w:val="373737"/>
          <w:sz w:val="20"/>
          <w:szCs w:val="20"/>
        </w:rPr>
        <w:t>c+d</w:t>
      </w:r>
      <w:proofErr w:type="spellEnd"/>
      <w:r w:rsidR="00AD516E">
        <w:rPr>
          <w:color w:val="373737"/>
          <w:sz w:val="20"/>
          <w:szCs w:val="20"/>
        </w:rPr>
        <w:t xml:space="preserve"> </w:t>
      </w:r>
      <w:r>
        <w:rPr>
          <w:color w:val="373737"/>
          <w:sz w:val="20"/>
          <w:szCs w:val="20"/>
        </w:rPr>
        <w:tab/>
        <w:t>[nichtzutreffendes löschen]</w:t>
      </w:r>
    </w:p>
    <w:p w14:paraId="197F4F0B" w14:textId="599A7BB8" w:rsidR="00BD3232" w:rsidRPr="00BD3232" w:rsidRDefault="00BD3232" w:rsidP="005074A9">
      <w:pPr>
        <w:pStyle w:val="StandardWeb"/>
        <w:shd w:val="clear" w:color="auto" w:fill="FFFFFF"/>
        <w:tabs>
          <w:tab w:val="left" w:pos="1985"/>
          <w:tab w:val="left" w:pos="5103"/>
          <w:tab w:val="left" w:pos="6237"/>
        </w:tabs>
        <w:spacing w:before="0" w:beforeAutospacing="0" w:after="0" w:afterAutospacing="0"/>
        <w:rPr>
          <w:b/>
          <w:bCs/>
        </w:rPr>
      </w:pPr>
      <w:r>
        <w:rPr>
          <w:b/>
          <w:bCs/>
          <w:color w:val="373737"/>
          <w:sz w:val="20"/>
          <w:szCs w:val="20"/>
        </w:rPr>
        <w:t>Feuchtraum:</w:t>
      </w:r>
      <w:r>
        <w:rPr>
          <w:b/>
          <w:bCs/>
          <w:color w:val="373737"/>
          <w:sz w:val="20"/>
          <w:szCs w:val="20"/>
        </w:rPr>
        <w:tab/>
      </w:r>
      <w:r>
        <w:rPr>
          <w:color w:val="373737"/>
          <w:sz w:val="20"/>
          <w:szCs w:val="20"/>
        </w:rPr>
        <w:t xml:space="preserve">nein / ja </w:t>
      </w:r>
      <w:r>
        <w:rPr>
          <w:color w:val="373737"/>
          <w:sz w:val="20"/>
          <w:szCs w:val="20"/>
        </w:rPr>
        <w:tab/>
        <w:t>[nichtzutreffendes löschen]</w:t>
      </w:r>
    </w:p>
    <w:p w14:paraId="0C544657" w14:textId="5296D886" w:rsidR="00BD3232" w:rsidRDefault="00BD3232"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Schallschutz:</w:t>
      </w:r>
      <w:r>
        <w:rPr>
          <w:b/>
          <w:bCs/>
          <w:color w:val="373737"/>
          <w:sz w:val="20"/>
          <w:szCs w:val="20"/>
        </w:rPr>
        <w:tab/>
      </w:r>
      <w:r>
        <w:rPr>
          <w:color w:val="373737"/>
          <w:sz w:val="20"/>
          <w:szCs w:val="20"/>
        </w:rPr>
        <w:t>22dB / 3</w:t>
      </w:r>
      <w:r w:rsidR="008B6307">
        <w:rPr>
          <w:color w:val="373737"/>
          <w:sz w:val="20"/>
          <w:szCs w:val="20"/>
        </w:rPr>
        <w:t>1</w:t>
      </w:r>
      <w:r>
        <w:rPr>
          <w:color w:val="373737"/>
          <w:sz w:val="20"/>
          <w:szCs w:val="20"/>
        </w:rPr>
        <w:t>dB / 3</w:t>
      </w:r>
      <w:r w:rsidR="008B6307">
        <w:rPr>
          <w:color w:val="373737"/>
          <w:sz w:val="20"/>
          <w:szCs w:val="20"/>
        </w:rPr>
        <w:t>3</w:t>
      </w:r>
      <w:r>
        <w:rPr>
          <w:color w:val="373737"/>
          <w:sz w:val="20"/>
          <w:szCs w:val="20"/>
        </w:rPr>
        <w:t xml:space="preserve">dB </w:t>
      </w:r>
      <w:r>
        <w:rPr>
          <w:color w:val="373737"/>
          <w:sz w:val="20"/>
          <w:szCs w:val="20"/>
        </w:rPr>
        <w:tab/>
        <w:t>[nichtzutreffendes löschen]</w:t>
      </w:r>
    </w:p>
    <w:p w14:paraId="1C789103" w14:textId="77777777" w:rsidR="00AD516E" w:rsidRDefault="00AD516E" w:rsidP="00C34EF9">
      <w:pPr>
        <w:ind w:right="310"/>
        <w:rPr>
          <w:rFonts w:ascii="Arial" w:hAnsi="Arial" w:cs="Arial"/>
        </w:rPr>
      </w:pPr>
    </w:p>
    <w:p w14:paraId="3F03B92B" w14:textId="77777777" w:rsidR="00C34EF9" w:rsidRPr="00646C54" w:rsidRDefault="00C34EF9" w:rsidP="00C34EF9">
      <w:pPr>
        <w:ind w:right="310"/>
        <w:rPr>
          <w:rFonts w:ascii="Arial" w:hAnsi="Arial" w:cs="Arial"/>
          <w:b/>
          <w:bCs/>
        </w:rPr>
      </w:pPr>
      <w:r>
        <w:rPr>
          <w:rFonts w:ascii="Arial" w:hAnsi="Arial" w:cs="Arial"/>
        </w:rPr>
        <w:t>Position im Gebäude</w:t>
      </w:r>
      <w:r w:rsidRPr="00646C54">
        <w:rPr>
          <w:rFonts w:ascii="Arial" w:hAnsi="Arial" w:cs="Arial"/>
        </w:rPr>
        <w:t xml:space="preserve">: </w:t>
      </w:r>
      <w:r w:rsidRPr="00646C54">
        <w:rPr>
          <w:rFonts w:ascii="Arial" w:hAnsi="Arial" w:cs="Arial"/>
          <w:b/>
          <w:bCs/>
        </w:rPr>
        <w:t>. . . . . . . . . . . .</w:t>
      </w:r>
    </w:p>
    <w:p w14:paraId="0CE37EBD" w14:textId="77777777" w:rsidR="00C34EF9" w:rsidRDefault="00C34EF9" w:rsidP="00C34EF9">
      <w:pPr>
        <w:ind w:right="310"/>
        <w:rPr>
          <w:rFonts w:ascii="Arial" w:hAnsi="Arial" w:cs="Arial"/>
          <w:b/>
          <w:color w:val="000000"/>
        </w:rPr>
      </w:pPr>
    </w:p>
    <w:p w14:paraId="0E81E384" w14:textId="2F7F959A" w:rsidR="00C34EF9" w:rsidRPr="00BD3232" w:rsidRDefault="00C34EF9" w:rsidP="005074A9">
      <w:pPr>
        <w:tabs>
          <w:tab w:val="left" w:pos="1843"/>
          <w:tab w:val="left" w:pos="5103"/>
        </w:tabs>
        <w:ind w:right="253"/>
        <w:jc w:val="both"/>
        <w:rPr>
          <w:rFonts w:ascii="Arial" w:hAnsi="Arial" w:cs="Arial"/>
        </w:rPr>
      </w:pPr>
      <w:r w:rsidRPr="00726DB0">
        <w:rPr>
          <w:rFonts w:ascii="Arial" w:hAnsi="Arial" w:cs="Arial"/>
          <w:bCs/>
        </w:rPr>
        <w:t>Ausführung:</w:t>
      </w:r>
      <w:r>
        <w:rPr>
          <w:rFonts w:ascii="Arial" w:hAnsi="Arial" w:cs="Arial"/>
          <w:b/>
          <w:bCs/>
        </w:rPr>
        <w:t xml:space="preserve"> </w:t>
      </w:r>
      <w:r>
        <w:rPr>
          <w:rFonts w:ascii="Arial" w:hAnsi="Arial" w:cs="Arial"/>
          <w:b/>
          <w:bCs/>
        </w:rPr>
        <w:tab/>
      </w:r>
      <w:r w:rsidR="005074A9">
        <w:rPr>
          <w:rFonts w:ascii="Arial" w:hAnsi="Arial" w:cs="Arial"/>
          <w:b/>
          <w:bCs/>
        </w:rPr>
        <w:t>stumpf einschlagend</w:t>
      </w:r>
      <w:r w:rsidRPr="00E62077">
        <w:rPr>
          <w:rFonts w:ascii="Arial" w:hAnsi="Arial" w:cs="Arial"/>
          <w:b/>
          <w:bCs/>
        </w:rPr>
        <w:t xml:space="preserve"> / </w:t>
      </w:r>
      <w:proofErr w:type="spellStart"/>
      <w:r>
        <w:rPr>
          <w:rFonts w:ascii="Arial" w:hAnsi="Arial" w:cs="Arial"/>
          <w:b/>
          <w:bCs/>
        </w:rPr>
        <w:t>ü</w:t>
      </w:r>
      <w:r w:rsidRPr="00E62077">
        <w:rPr>
          <w:rFonts w:ascii="Arial" w:hAnsi="Arial" w:cs="Arial"/>
          <w:b/>
          <w:bCs/>
        </w:rPr>
        <w:t>berfälzt</w:t>
      </w:r>
      <w:proofErr w:type="spellEnd"/>
      <w:r>
        <w:rPr>
          <w:rFonts w:ascii="Arial" w:hAnsi="Arial" w:cs="Arial"/>
          <w:bCs/>
        </w:rPr>
        <w:tab/>
      </w:r>
      <w:r w:rsidRPr="00BD3232">
        <w:rPr>
          <w:rFonts w:ascii="Arial" w:hAnsi="Arial" w:cs="Arial"/>
          <w:bCs/>
        </w:rPr>
        <w:t>[nichtzutreffendes löschen]</w:t>
      </w:r>
    </w:p>
    <w:p w14:paraId="2802040A" w14:textId="77777777" w:rsidR="00C34EF9" w:rsidRDefault="00C34EF9" w:rsidP="005074A9">
      <w:pPr>
        <w:tabs>
          <w:tab w:val="left" w:pos="1843"/>
          <w:tab w:val="left" w:pos="5103"/>
        </w:tabs>
        <w:ind w:right="253"/>
        <w:jc w:val="both"/>
        <w:rPr>
          <w:rFonts w:ascii="Arial" w:hAnsi="Arial" w:cs="Arial"/>
          <w:bCs/>
        </w:rPr>
      </w:pPr>
      <w:r w:rsidRPr="00BD3232">
        <w:rPr>
          <w:rFonts w:ascii="Arial" w:hAnsi="Arial" w:cs="Arial"/>
          <w:bCs/>
        </w:rPr>
        <w:t>Zarge:</w:t>
      </w:r>
      <w:r w:rsidRPr="00BD3232">
        <w:rPr>
          <w:rFonts w:ascii="Arial" w:hAnsi="Arial" w:cs="Arial"/>
          <w:b/>
          <w:bCs/>
        </w:rPr>
        <w:tab/>
        <w:t>Holzzarge / Stahlzarge</w:t>
      </w:r>
      <w:r w:rsidRPr="00BD3232">
        <w:rPr>
          <w:rFonts w:ascii="Arial" w:hAnsi="Arial" w:cs="Arial"/>
          <w:bCs/>
        </w:rPr>
        <w:tab/>
        <w:t>[nichtzutreffendes löschen]</w:t>
      </w:r>
    </w:p>
    <w:p w14:paraId="7061B93D" w14:textId="77777777" w:rsidR="00C34EF9" w:rsidRPr="004624F0" w:rsidRDefault="00C34EF9" w:rsidP="00C34EF9">
      <w:pPr>
        <w:tabs>
          <w:tab w:val="left" w:pos="2410"/>
          <w:tab w:val="left" w:pos="6379"/>
        </w:tabs>
        <w:ind w:right="253"/>
        <w:jc w:val="both"/>
        <w:rPr>
          <w:rFonts w:ascii="Arial" w:hAnsi="Arial" w:cs="Arial"/>
          <w:b/>
          <w:bCs/>
        </w:rPr>
      </w:pPr>
    </w:p>
    <w:p w14:paraId="700C4F8B" w14:textId="77777777" w:rsidR="00C34EF9" w:rsidRPr="0084624D" w:rsidRDefault="00C34EF9" w:rsidP="00C34EF9">
      <w:pPr>
        <w:tabs>
          <w:tab w:val="left" w:pos="1843"/>
        </w:tabs>
        <w:ind w:right="253"/>
        <w:jc w:val="both"/>
        <w:rPr>
          <w:rFonts w:ascii="Arial" w:hAnsi="Arial" w:cs="Arial"/>
          <w:lang w:val="de-AT"/>
        </w:rPr>
      </w:pPr>
      <w:r w:rsidRPr="0084624D">
        <w:rPr>
          <w:rFonts w:ascii="Arial" w:hAnsi="Arial" w:cs="Arial"/>
          <w:lang w:val="de-AT"/>
        </w:rPr>
        <w:t>Stocklichte RAM:</w:t>
      </w:r>
      <w:r w:rsidRPr="0084624D">
        <w:rPr>
          <w:rFonts w:ascii="Arial" w:hAnsi="Arial" w:cs="Arial"/>
          <w:lang w:val="de-AT"/>
        </w:rPr>
        <w:tab/>
        <w:t>...............  x ............... mm</w:t>
      </w:r>
    </w:p>
    <w:p w14:paraId="23548767" w14:textId="77777777" w:rsidR="00C34EF9" w:rsidRPr="0084624D" w:rsidRDefault="00C34EF9" w:rsidP="00C34EF9">
      <w:pPr>
        <w:ind w:right="253"/>
        <w:rPr>
          <w:rFonts w:ascii="Arial" w:hAnsi="Arial" w:cs="Arial"/>
          <w:lang w:val="de-AT"/>
        </w:rPr>
      </w:pPr>
    </w:p>
    <w:p w14:paraId="1DDF0555" w14:textId="107FA7FD" w:rsidR="00645705" w:rsidRPr="008E4B6F" w:rsidRDefault="00645705" w:rsidP="00645705">
      <w:pPr>
        <w:ind w:right="253"/>
        <w:jc w:val="both"/>
        <w:rPr>
          <w:rFonts w:ascii="Arial" w:hAnsi="Arial" w:cs="Arial"/>
          <w:b/>
          <w:bCs/>
          <w:lang w:eastAsia="de-DE"/>
        </w:rPr>
      </w:pPr>
      <w:r>
        <w:rPr>
          <w:rFonts w:ascii="Arial" w:hAnsi="Arial" w:cs="Arial"/>
          <w:bCs/>
          <w:lang w:eastAsia="de-DE"/>
        </w:rPr>
        <w:t xml:space="preserve">z.B. </w:t>
      </w:r>
      <w:proofErr w:type="spellStart"/>
      <w:r w:rsidRPr="00646C54">
        <w:rPr>
          <w:rFonts w:ascii="Arial" w:hAnsi="Arial" w:cs="Arial"/>
          <w:b/>
          <w:bCs/>
          <w:lang w:eastAsia="de-DE"/>
        </w:rPr>
        <w:t>P</w:t>
      </w:r>
      <w:r>
        <w:rPr>
          <w:rFonts w:ascii="Arial" w:hAnsi="Arial" w:cs="Arial"/>
          <w:b/>
          <w:bCs/>
          <w:lang w:eastAsia="de-DE"/>
        </w:rPr>
        <w:t>ENEDERwood</w:t>
      </w:r>
      <w:proofErr w:type="spellEnd"/>
      <w:r w:rsidR="00BD3232">
        <w:rPr>
          <w:rFonts w:ascii="Arial" w:hAnsi="Arial" w:cs="Arial"/>
          <w:b/>
          <w:bCs/>
          <w:lang w:eastAsia="de-DE"/>
        </w:rPr>
        <w:t xml:space="preserve"> H5</w:t>
      </w:r>
      <w:r w:rsidR="00842990">
        <w:rPr>
          <w:rFonts w:ascii="Arial" w:hAnsi="Arial" w:cs="Arial"/>
          <w:b/>
          <w:bCs/>
          <w:lang w:eastAsia="de-DE"/>
        </w:rPr>
        <w:t>3</w:t>
      </w:r>
      <w:r>
        <w:rPr>
          <w:rFonts w:ascii="Arial" w:hAnsi="Arial" w:cs="Arial"/>
          <w:b/>
          <w:bCs/>
          <w:lang w:eastAsia="de-DE"/>
        </w:rPr>
        <w:t xml:space="preserve">0, </w:t>
      </w:r>
      <w:r>
        <w:rPr>
          <w:rFonts w:ascii="Arial" w:hAnsi="Arial" w:cs="Arial"/>
          <w:bCs/>
          <w:lang w:eastAsia="de-DE"/>
        </w:rPr>
        <w:t>oder Gleichwertiges</w:t>
      </w:r>
    </w:p>
    <w:p w14:paraId="0FDC567D" w14:textId="77777777" w:rsidR="00645705" w:rsidRPr="00646C54" w:rsidRDefault="00645705" w:rsidP="00645705">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7CDB304A" w14:textId="77777777" w:rsidR="00C34EF9" w:rsidRPr="0084624D" w:rsidRDefault="00C34EF9" w:rsidP="00C34EF9">
      <w:pPr>
        <w:tabs>
          <w:tab w:val="left" w:pos="2410"/>
          <w:tab w:val="left" w:pos="7655"/>
          <w:tab w:val="left" w:pos="8222"/>
        </w:tabs>
        <w:ind w:right="253"/>
        <w:rPr>
          <w:rFonts w:ascii="Arial" w:hAnsi="Arial" w:cs="Arial"/>
          <w:sz w:val="22"/>
          <w:szCs w:val="22"/>
          <w:lang w:val="de-AT"/>
        </w:rPr>
      </w:pPr>
      <w:r w:rsidRPr="0084624D">
        <w:rPr>
          <w:rFonts w:ascii="Arial" w:hAnsi="Arial" w:cs="Arial"/>
          <w:u w:val="single"/>
          <w:lang w:val="de-AT"/>
        </w:rPr>
        <w:br/>
      </w:r>
      <w:r w:rsidRPr="0084624D">
        <w:rPr>
          <w:rFonts w:ascii="Arial" w:hAnsi="Arial" w:cs="Arial"/>
          <w:lang w:val="de-AT"/>
        </w:rPr>
        <w:t xml:space="preserve">.............. ST               </w:t>
      </w:r>
      <w:r w:rsidRPr="0084624D">
        <w:rPr>
          <w:rFonts w:ascii="Arial" w:hAnsi="Arial" w:cs="Arial"/>
          <w:lang w:val="de-AT"/>
        </w:rPr>
        <w:tab/>
        <w:t xml:space="preserve">EP ..............................                  </w:t>
      </w:r>
      <w:r w:rsidRPr="0084624D">
        <w:rPr>
          <w:rFonts w:ascii="Arial" w:hAnsi="Arial" w:cs="Arial"/>
          <w:lang w:val="de-AT"/>
        </w:rPr>
        <w:tab/>
      </w:r>
      <w:proofErr w:type="gramStart"/>
      <w:r w:rsidRPr="0084624D">
        <w:rPr>
          <w:rFonts w:ascii="Arial" w:hAnsi="Arial" w:cs="Arial"/>
          <w:lang w:val="de-AT"/>
        </w:rPr>
        <w:t>GP  .............................</w:t>
      </w:r>
      <w:r w:rsidRPr="0084624D">
        <w:rPr>
          <w:rFonts w:ascii="Arial" w:hAnsi="Arial" w:cs="Arial"/>
          <w:sz w:val="22"/>
          <w:szCs w:val="22"/>
          <w:lang w:val="de-AT"/>
        </w:rPr>
        <w:t>.</w:t>
      </w:r>
      <w:proofErr w:type="gramEnd"/>
    </w:p>
    <w:p w14:paraId="7B9ECF60" w14:textId="46B47865" w:rsidR="00C34EF9" w:rsidRPr="0084624D" w:rsidRDefault="00C34EF9" w:rsidP="00C34EF9">
      <w:pPr>
        <w:ind w:right="310"/>
        <w:rPr>
          <w:rFonts w:ascii="Arial" w:hAnsi="Arial" w:cs="Arial"/>
          <w:b/>
          <w:bCs/>
          <w:lang w:val="de-AT" w:eastAsia="de-DE"/>
        </w:rPr>
      </w:pPr>
    </w:p>
    <w:p w14:paraId="0F6C1D72" w14:textId="77777777" w:rsidR="00653356" w:rsidRPr="0084624D" w:rsidRDefault="00653356" w:rsidP="00653356">
      <w:pPr>
        <w:ind w:right="310"/>
        <w:rPr>
          <w:lang w:val="de-AT"/>
        </w:rPr>
      </w:pPr>
      <w:r w:rsidRPr="0084624D">
        <w:rPr>
          <w:rFonts w:ascii="Arial" w:hAnsi="Arial" w:cs="Arial"/>
          <w:b/>
          <w:bCs/>
          <w:lang w:val="de-AT" w:eastAsia="de-DE"/>
        </w:rPr>
        <w:t>VARIANTE B)</w:t>
      </w:r>
    </w:p>
    <w:p w14:paraId="41B24B25" w14:textId="77777777" w:rsidR="00653356" w:rsidRPr="00506DAC" w:rsidRDefault="00653356" w:rsidP="00653356">
      <w:pPr>
        <w:ind w:right="253"/>
        <w:jc w:val="both"/>
        <w:rPr>
          <w:rFonts w:ascii="Arial" w:hAnsi="Arial" w:cs="Arial"/>
          <w:sz w:val="10"/>
          <w:szCs w:val="10"/>
        </w:rPr>
      </w:pPr>
    </w:p>
    <w:p w14:paraId="6FF9B523" w14:textId="7EE1FD56" w:rsidR="00653356" w:rsidRPr="00646C54" w:rsidRDefault="008B6307" w:rsidP="00653356">
      <w:pPr>
        <w:ind w:right="253"/>
        <w:jc w:val="both"/>
        <w:rPr>
          <w:rFonts w:ascii="Arial" w:hAnsi="Arial" w:cs="Arial"/>
          <w:b/>
          <w:bCs/>
          <w:lang w:eastAsia="de-DE"/>
        </w:rPr>
      </w:pPr>
      <w:r>
        <w:rPr>
          <w:rFonts w:ascii="Arial" w:hAnsi="Arial" w:cs="Arial"/>
          <w:b/>
          <w:color w:val="000000"/>
        </w:rPr>
        <w:t>2</w:t>
      </w:r>
      <w:r w:rsidR="00653356">
        <w:rPr>
          <w:rFonts w:ascii="Arial" w:hAnsi="Arial" w:cs="Arial"/>
          <w:b/>
          <w:color w:val="000000"/>
        </w:rPr>
        <w:t xml:space="preserve"> </w:t>
      </w:r>
      <w:proofErr w:type="spellStart"/>
      <w:r w:rsidR="00653356">
        <w:rPr>
          <w:rFonts w:ascii="Arial" w:hAnsi="Arial" w:cs="Arial"/>
          <w:b/>
          <w:color w:val="000000"/>
        </w:rPr>
        <w:t>flg</w:t>
      </w:r>
      <w:proofErr w:type="spellEnd"/>
      <w:r w:rsidR="00653356">
        <w:rPr>
          <w:rFonts w:ascii="Arial" w:hAnsi="Arial" w:cs="Arial"/>
          <w:b/>
          <w:color w:val="000000"/>
        </w:rPr>
        <w:t xml:space="preserve">. </w:t>
      </w:r>
      <w:r w:rsidR="00842990">
        <w:rPr>
          <w:rFonts w:ascii="Arial" w:hAnsi="Arial" w:cs="Arial"/>
          <w:b/>
          <w:color w:val="000000"/>
        </w:rPr>
        <w:t xml:space="preserve">brandhemmende </w:t>
      </w:r>
      <w:r w:rsidR="00653356">
        <w:rPr>
          <w:rFonts w:ascii="Arial" w:hAnsi="Arial" w:cs="Arial"/>
          <w:b/>
          <w:color w:val="000000"/>
        </w:rPr>
        <w:t>Holzd</w:t>
      </w:r>
      <w:r w:rsidR="00653356" w:rsidRPr="00646C54">
        <w:rPr>
          <w:rFonts w:ascii="Arial" w:hAnsi="Arial" w:cs="Arial"/>
          <w:b/>
          <w:color w:val="000000"/>
        </w:rPr>
        <w:t xml:space="preserve">rehflügeltüre </w:t>
      </w:r>
      <w:r w:rsidR="00653356">
        <w:rPr>
          <w:rFonts w:ascii="Arial" w:hAnsi="Arial" w:cs="Arial"/>
          <w:b/>
          <w:color w:val="000000"/>
        </w:rPr>
        <w:t>samt einem Oberteil</w:t>
      </w:r>
    </w:p>
    <w:p w14:paraId="59A6F2BB" w14:textId="1E1C425C" w:rsidR="00653356" w:rsidRDefault="00653356" w:rsidP="00653356">
      <w:pPr>
        <w:ind w:right="253"/>
        <w:jc w:val="both"/>
        <w:rPr>
          <w:rFonts w:ascii="Arial" w:hAnsi="Arial" w:cs="Arial"/>
        </w:rPr>
      </w:pPr>
    </w:p>
    <w:p w14:paraId="74BAC2E0" w14:textId="4F3DBA22" w:rsidR="00653356" w:rsidRDefault="00653356" w:rsidP="00653356">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r>
      <w:r w:rsidR="00842990">
        <w:rPr>
          <w:b/>
          <w:bCs/>
          <w:color w:val="373737"/>
          <w:sz w:val="20"/>
          <w:szCs w:val="20"/>
        </w:rPr>
        <w:t>EI</w:t>
      </w:r>
      <w:r w:rsidR="00842990" w:rsidRPr="00842990">
        <w:rPr>
          <w:b/>
          <w:bCs/>
          <w:color w:val="373737"/>
          <w:sz w:val="20"/>
          <w:szCs w:val="20"/>
          <w:vertAlign w:val="subscript"/>
        </w:rPr>
        <w:t>2</w:t>
      </w:r>
      <w:r w:rsidR="00842990">
        <w:rPr>
          <w:b/>
          <w:bCs/>
          <w:color w:val="373737"/>
          <w:sz w:val="20"/>
          <w:szCs w:val="20"/>
        </w:rPr>
        <w:t>30-C5</w:t>
      </w:r>
    </w:p>
    <w:p w14:paraId="3BD30E80" w14:textId="482F06AC" w:rsidR="00653356" w:rsidRDefault="00445FF5" w:rsidP="00653356">
      <w:pPr>
        <w:pStyle w:val="StandardWeb"/>
        <w:shd w:val="clear" w:color="auto" w:fill="FFFFFF"/>
        <w:tabs>
          <w:tab w:val="left" w:pos="1985"/>
          <w:tab w:val="left" w:pos="5103"/>
          <w:tab w:val="left" w:pos="6237"/>
        </w:tabs>
        <w:spacing w:before="0" w:beforeAutospacing="0" w:after="0" w:afterAutospacing="0"/>
        <w:rPr>
          <w:b/>
          <w:bCs/>
          <w:color w:val="373737"/>
          <w:sz w:val="20"/>
          <w:szCs w:val="20"/>
        </w:rPr>
      </w:pPr>
      <w:r>
        <w:rPr>
          <w:noProof/>
        </w:rPr>
        <w:drawing>
          <wp:anchor distT="0" distB="0" distL="114300" distR="114300" simplePos="0" relativeHeight="251687936" behindDoc="0" locked="0" layoutInCell="1" allowOverlap="1" wp14:anchorId="38852D6B" wp14:editId="33994295">
            <wp:simplePos x="0" y="0"/>
            <wp:positionH relativeFrom="margin">
              <wp:posOffset>5010975</wp:posOffset>
            </wp:positionH>
            <wp:positionV relativeFrom="paragraph">
              <wp:posOffset>4074</wp:posOffset>
            </wp:positionV>
            <wp:extent cx="1457325" cy="2143125"/>
            <wp:effectExtent l="0" t="0" r="9525" b="9525"/>
            <wp:wrapSquare wrapText="bothSides"/>
            <wp:docPr id="7" name="Grafik 7" descr="Ein Bild, das Reihe, Diagramm, Rechteck, Origami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descr="Ein Bild, das Reihe, Diagramm, Rechteck, Origami enthält.&#10;&#10;KI-generierte Inhalte können fehlerhaft sein."/>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457325" cy="2143125"/>
                    </a:xfrm>
                    <a:prstGeom prst="rect">
                      <a:avLst/>
                    </a:prstGeom>
                    <a:noFill/>
                    <a:ln>
                      <a:noFill/>
                    </a:ln>
                  </pic:spPr>
                </pic:pic>
              </a:graphicData>
            </a:graphic>
            <wp14:sizeRelH relativeFrom="page">
              <wp14:pctWidth>0</wp14:pctWidth>
            </wp14:sizeRelH>
            <wp14:sizeRelV relativeFrom="page">
              <wp14:pctHeight>0</wp14:pctHeight>
            </wp14:sizeRelV>
          </wp:anchor>
        </w:drawing>
      </w:r>
      <w:r w:rsidR="00653356">
        <w:rPr>
          <w:b/>
          <w:bCs/>
          <w:color w:val="373737"/>
          <w:sz w:val="20"/>
          <w:szCs w:val="20"/>
        </w:rPr>
        <w:t>Rauchschutz: </w:t>
      </w:r>
      <w:r w:rsidR="00653356">
        <w:rPr>
          <w:b/>
          <w:bCs/>
        </w:rPr>
        <w:tab/>
      </w:r>
      <w:r w:rsidR="00653356">
        <w:rPr>
          <w:color w:val="373737"/>
          <w:sz w:val="20"/>
          <w:szCs w:val="20"/>
        </w:rPr>
        <w:t xml:space="preserve">ohne / Sa / S200 </w:t>
      </w:r>
      <w:r w:rsidR="00653356">
        <w:rPr>
          <w:color w:val="373737"/>
          <w:sz w:val="20"/>
          <w:szCs w:val="20"/>
        </w:rPr>
        <w:tab/>
        <w:t>[nichtzutreffendes löschen]</w:t>
      </w:r>
    </w:p>
    <w:p w14:paraId="2AE0198C" w14:textId="77777777" w:rsidR="00653356" w:rsidRDefault="00653356" w:rsidP="00653356">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618AA06E" w14:textId="77777777" w:rsidR="00DE5B5B" w:rsidRDefault="00DE5B5B" w:rsidP="00DE5B5B">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color w:val="373737"/>
          <w:sz w:val="20"/>
          <w:szCs w:val="20"/>
        </w:rPr>
        <w:tab/>
        <w:t xml:space="preserve">Teilpanik / Vollpanik </w:t>
      </w:r>
      <w:r>
        <w:rPr>
          <w:color w:val="373737"/>
          <w:sz w:val="20"/>
          <w:szCs w:val="20"/>
        </w:rPr>
        <w:tab/>
        <w:t>[nichtzutreffendes löschen]</w:t>
      </w:r>
    </w:p>
    <w:p w14:paraId="7240C98D" w14:textId="2BFDD414" w:rsidR="00653356" w:rsidRDefault="00653356" w:rsidP="00653356">
      <w:pPr>
        <w:pStyle w:val="StandardWeb"/>
        <w:shd w:val="clear" w:color="auto" w:fill="FFFFFF"/>
        <w:tabs>
          <w:tab w:val="left" w:pos="1985"/>
          <w:tab w:val="left" w:pos="5103"/>
          <w:tab w:val="left" w:pos="6237"/>
        </w:tabs>
        <w:spacing w:before="0" w:beforeAutospacing="0" w:after="0" w:afterAutospacing="0"/>
        <w:rPr>
          <w:color w:val="373737"/>
          <w:sz w:val="20"/>
          <w:szCs w:val="20"/>
        </w:rPr>
      </w:pPr>
      <w:proofErr w:type="spellStart"/>
      <w:r>
        <w:rPr>
          <w:b/>
          <w:bCs/>
          <w:color w:val="373737"/>
          <w:sz w:val="20"/>
          <w:szCs w:val="20"/>
        </w:rPr>
        <w:t>Beschlagstechnik</w:t>
      </w:r>
      <w:proofErr w:type="spellEnd"/>
      <w:r>
        <w:rPr>
          <w:b/>
          <w:bCs/>
          <w:color w:val="373737"/>
          <w:sz w:val="20"/>
          <w:szCs w:val="20"/>
        </w:rPr>
        <w:t>:</w:t>
      </w:r>
      <w:r>
        <w:rPr>
          <w:color w:val="373737"/>
          <w:sz w:val="20"/>
          <w:szCs w:val="20"/>
        </w:rPr>
        <w:t> </w:t>
      </w:r>
      <w:r>
        <w:rPr>
          <w:color w:val="373737"/>
          <w:sz w:val="20"/>
          <w:szCs w:val="20"/>
        </w:rPr>
        <w:tab/>
        <w:t>Standard / EN179 / EN1125</w:t>
      </w:r>
      <w:r>
        <w:tab/>
      </w:r>
      <w:r>
        <w:rPr>
          <w:color w:val="373737"/>
          <w:sz w:val="20"/>
          <w:szCs w:val="20"/>
        </w:rPr>
        <w:t>[nichtzutreffendes löschen]</w:t>
      </w:r>
    </w:p>
    <w:p w14:paraId="3A81212E" w14:textId="141E4B6F" w:rsidR="00653356" w:rsidRDefault="00653356" w:rsidP="00653356">
      <w:pPr>
        <w:pStyle w:val="StandardWeb"/>
        <w:shd w:val="clear" w:color="auto" w:fill="FFFFFF"/>
        <w:tabs>
          <w:tab w:val="left" w:pos="1985"/>
          <w:tab w:val="left" w:pos="5103"/>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06E2BE67" w14:textId="77777777" w:rsidR="00653356" w:rsidRDefault="00653356" w:rsidP="00653356">
      <w:pPr>
        <w:pStyle w:val="StandardWeb"/>
        <w:shd w:val="clear" w:color="auto" w:fill="FFFFFF"/>
        <w:tabs>
          <w:tab w:val="left" w:pos="1985"/>
          <w:tab w:val="left" w:pos="5103"/>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43AF1CFB" w14:textId="4BF3B0F5" w:rsidR="00653356" w:rsidRDefault="00653356" w:rsidP="00653356">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Klimaklasse:</w:t>
      </w:r>
      <w:r>
        <w:rPr>
          <w:b/>
          <w:bCs/>
          <w:color w:val="373737"/>
          <w:sz w:val="20"/>
          <w:szCs w:val="20"/>
        </w:rPr>
        <w:tab/>
      </w:r>
      <w:proofErr w:type="spellStart"/>
      <w:r>
        <w:rPr>
          <w:color w:val="373737"/>
          <w:sz w:val="20"/>
          <w:szCs w:val="20"/>
        </w:rPr>
        <w:t>a+b</w:t>
      </w:r>
      <w:proofErr w:type="spellEnd"/>
      <w:r>
        <w:rPr>
          <w:color w:val="373737"/>
          <w:sz w:val="20"/>
          <w:szCs w:val="20"/>
        </w:rPr>
        <w:t xml:space="preserve"> / </w:t>
      </w:r>
      <w:proofErr w:type="spellStart"/>
      <w:r>
        <w:rPr>
          <w:color w:val="373737"/>
          <w:sz w:val="20"/>
          <w:szCs w:val="20"/>
        </w:rPr>
        <w:t>c+d</w:t>
      </w:r>
      <w:proofErr w:type="spellEnd"/>
      <w:r>
        <w:rPr>
          <w:color w:val="373737"/>
          <w:sz w:val="20"/>
          <w:szCs w:val="20"/>
        </w:rPr>
        <w:t xml:space="preserve"> </w:t>
      </w:r>
      <w:r>
        <w:rPr>
          <w:color w:val="373737"/>
          <w:sz w:val="20"/>
          <w:szCs w:val="20"/>
        </w:rPr>
        <w:tab/>
        <w:t>[nichtzutreffendes löschen]</w:t>
      </w:r>
    </w:p>
    <w:p w14:paraId="2FF79F6D" w14:textId="75D929F0" w:rsidR="00653356" w:rsidRPr="00BD3232" w:rsidRDefault="00653356" w:rsidP="00653356">
      <w:pPr>
        <w:pStyle w:val="StandardWeb"/>
        <w:shd w:val="clear" w:color="auto" w:fill="FFFFFF"/>
        <w:tabs>
          <w:tab w:val="left" w:pos="1985"/>
          <w:tab w:val="left" w:pos="5103"/>
          <w:tab w:val="left" w:pos="6237"/>
        </w:tabs>
        <w:spacing w:before="0" w:beforeAutospacing="0" w:after="0" w:afterAutospacing="0"/>
        <w:rPr>
          <w:b/>
          <w:bCs/>
        </w:rPr>
      </w:pPr>
      <w:r>
        <w:rPr>
          <w:b/>
          <w:bCs/>
          <w:color w:val="373737"/>
          <w:sz w:val="20"/>
          <w:szCs w:val="20"/>
        </w:rPr>
        <w:t>Feuchtraum:</w:t>
      </w:r>
      <w:r>
        <w:rPr>
          <w:b/>
          <w:bCs/>
          <w:color w:val="373737"/>
          <w:sz w:val="20"/>
          <w:szCs w:val="20"/>
        </w:rPr>
        <w:tab/>
      </w:r>
      <w:r>
        <w:rPr>
          <w:color w:val="373737"/>
          <w:sz w:val="20"/>
          <w:szCs w:val="20"/>
        </w:rPr>
        <w:t xml:space="preserve">nein / ja </w:t>
      </w:r>
      <w:r>
        <w:rPr>
          <w:color w:val="373737"/>
          <w:sz w:val="20"/>
          <w:szCs w:val="20"/>
        </w:rPr>
        <w:tab/>
        <w:t>[nichtzutreffendes löschen]</w:t>
      </w:r>
    </w:p>
    <w:p w14:paraId="49ABF50F" w14:textId="0C2287F0" w:rsidR="00653356" w:rsidRDefault="00653356" w:rsidP="00653356">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Schallschutz:</w:t>
      </w:r>
      <w:r>
        <w:rPr>
          <w:b/>
          <w:bCs/>
          <w:color w:val="373737"/>
          <w:sz w:val="20"/>
          <w:szCs w:val="20"/>
        </w:rPr>
        <w:tab/>
      </w:r>
      <w:r>
        <w:rPr>
          <w:color w:val="373737"/>
          <w:sz w:val="20"/>
          <w:szCs w:val="20"/>
        </w:rPr>
        <w:t>22dB / 3</w:t>
      </w:r>
      <w:r w:rsidR="008B6307">
        <w:rPr>
          <w:color w:val="373737"/>
          <w:sz w:val="20"/>
          <w:szCs w:val="20"/>
        </w:rPr>
        <w:t>1</w:t>
      </w:r>
      <w:r>
        <w:rPr>
          <w:color w:val="373737"/>
          <w:sz w:val="20"/>
          <w:szCs w:val="20"/>
        </w:rPr>
        <w:t>dB / 3</w:t>
      </w:r>
      <w:r w:rsidR="008B6307">
        <w:rPr>
          <w:color w:val="373737"/>
          <w:sz w:val="20"/>
          <w:szCs w:val="20"/>
        </w:rPr>
        <w:t>3</w:t>
      </w:r>
      <w:r>
        <w:rPr>
          <w:color w:val="373737"/>
          <w:sz w:val="20"/>
          <w:szCs w:val="20"/>
        </w:rPr>
        <w:t xml:space="preserve">dB </w:t>
      </w:r>
      <w:r>
        <w:rPr>
          <w:color w:val="373737"/>
          <w:sz w:val="20"/>
          <w:szCs w:val="20"/>
        </w:rPr>
        <w:tab/>
        <w:t>[nichtzutreffendes löschen]</w:t>
      </w:r>
    </w:p>
    <w:p w14:paraId="64E51FD5" w14:textId="60DDB063" w:rsidR="00653356" w:rsidRPr="005074A9" w:rsidRDefault="00653356" w:rsidP="00653356">
      <w:pPr>
        <w:tabs>
          <w:tab w:val="left" w:pos="5103"/>
        </w:tabs>
        <w:ind w:right="310"/>
        <w:rPr>
          <w:rFonts w:ascii="Arial" w:hAnsi="Arial" w:cs="Arial"/>
          <w:lang w:val="de-AT"/>
        </w:rPr>
      </w:pPr>
    </w:p>
    <w:p w14:paraId="450310FC" w14:textId="77777777" w:rsidR="00653356" w:rsidRPr="00646C54" w:rsidRDefault="00653356" w:rsidP="00653356">
      <w:pPr>
        <w:ind w:right="310"/>
        <w:rPr>
          <w:rFonts w:ascii="Arial" w:hAnsi="Arial" w:cs="Arial"/>
          <w:b/>
          <w:bCs/>
        </w:rPr>
      </w:pPr>
      <w:r>
        <w:rPr>
          <w:rFonts w:ascii="Arial" w:hAnsi="Arial" w:cs="Arial"/>
        </w:rPr>
        <w:t>Position im Gebäude</w:t>
      </w:r>
      <w:r w:rsidRPr="00646C54">
        <w:rPr>
          <w:rFonts w:ascii="Arial" w:hAnsi="Arial" w:cs="Arial"/>
        </w:rPr>
        <w:t xml:space="preserve">: </w:t>
      </w:r>
      <w:r w:rsidRPr="00646C54">
        <w:rPr>
          <w:rFonts w:ascii="Arial" w:hAnsi="Arial" w:cs="Arial"/>
          <w:b/>
          <w:bCs/>
        </w:rPr>
        <w:t>. . . . . . . . . . . .</w:t>
      </w:r>
    </w:p>
    <w:p w14:paraId="21AF6EE3" w14:textId="6DC06995" w:rsidR="00653356" w:rsidRDefault="00653356" w:rsidP="00653356">
      <w:pPr>
        <w:ind w:right="310"/>
        <w:rPr>
          <w:rFonts w:ascii="Arial" w:hAnsi="Arial" w:cs="Arial"/>
          <w:b/>
          <w:color w:val="000000"/>
        </w:rPr>
      </w:pPr>
    </w:p>
    <w:p w14:paraId="623DBE0C" w14:textId="77777777" w:rsidR="00653356" w:rsidRPr="00E9263F" w:rsidRDefault="00653356" w:rsidP="00653356">
      <w:pPr>
        <w:tabs>
          <w:tab w:val="left" w:pos="1843"/>
          <w:tab w:val="left" w:pos="5103"/>
        </w:tabs>
        <w:ind w:right="253"/>
        <w:jc w:val="both"/>
        <w:rPr>
          <w:rFonts w:ascii="Arial" w:hAnsi="Arial" w:cs="Arial"/>
        </w:rPr>
      </w:pPr>
      <w:r w:rsidRPr="00726DB0">
        <w:rPr>
          <w:rFonts w:ascii="Arial" w:hAnsi="Arial" w:cs="Arial"/>
          <w:bCs/>
        </w:rPr>
        <w:t>Ausführung:</w:t>
      </w:r>
      <w:r>
        <w:rPr>
          <w:rFonts w:ascii="Arial" w:hAnsi="Arial" w:cs="Arial"/>
          <w:b/>
          <w:bCs/>
        </w:rPr>
        <w:t xml:space="preserve"> </w:t>
      </w:r>
      <w:r>
        <w:rPr>
          <w:rFonts w:ascii="Arial" w:hAnsi="Arial" w:cs="Arial"/>
          <w:b/>
          <w:bCs/>
        </w:rPr>
        <w:tab/>
        <w:t>stumpf einschlagend</w:t>
      </w:r>
      <w:r w:rsidRPr="00E62077">
        <w:rPr>
          <w:rFonts w:ascii="Arial" w:hAnsi="Arial" w:cs="Arial"/>
          <w:b/>
          <w:bCs/>
        </w:rPr>
        <w:t xml:space="preserve"> / </w:t>
      </w:r>
      <w:proofErr w:type="spellStart"/>
      <w:r>
        <w:rPr>
          <w:rFonts w:ascii="Arial" w:hAnsi="Arial" w:cs="Arial"/>
          <w:b/>
          <w:bCs/>
        </w:rPr>
        <w:t>ü</w:t>
      </w:r>
      <w:r w:rsidRPr="00E62077">
        <w:rPr>
          <w:rFonts w:ascii="Arial" w:hAnsi="Arial" w:cs="Arial"/>
          <w:b/>
          <w:bCs/>
        </w:rPr>
        <w:t>berfälzt</w:t>
      </w:r>
      <w:proofErr w:type="spellEnd"/>
      <w:r>
        <w:rPr>
          <w:rFonts w:ascii="Arial" w:hAnsi="Arial" w:cs="Arial"/>
          <w:bCs/>
        </w:rPr>
        <w:tab/>
      </w:r>
      <w:r w:rsidRPr="005074A9">
        <w:rPr>
          <w:rFonts w:ascii="Arial" w:hAnsi="Arial" w:cs="Arial"/>
          <w:bCs/>
        </w:rPr>
        <w:t>[nichtzutreffendes löschen]</w:t>
      </w:r>
    </w:p>
    <w:p w14:paraId="75B0CC6A" w14:textId="06C38D0C" w:rsidR="00653356" w:rsidRDefault="00653356" w:rsidP="00653356">
      <w:pPr>
        <w:tabs>
          <w:tab w:val="left" w:pos="1843"/>
          <w:tab w:val="left" w:pos="5103"/>
        </w:tabs>
        <w:ind w:right="253"/>
        <w:jc w:val="both"/>
        <w:rPr>
          <w:rFonts w:ascii="Arial" w:hAnsi="Arial" w:cs="Arial"/>
          <w:b/>
          <w:bCs/>
        </w:rPr>
      </w:pPr>
      <w:r w:rsidRPr="004624F0">
        <w:rPr>
          <w:rFonts w:ascii="Arial" w:hAnsi="Arial" w:cs="Arial"/>
          <w:bCs/>
        </w:rPr>
        <w:t>Zarge:</w:t>
      </w:r>
      <w:r>
        <w:rPr>
          <w:rFonts w:ascii="Arial" w:hAnsi="Arial" w:cs="Arial"/>
          <w:b/>
          <w:bCs/>
        </w:rPr>
        <w:tab/>
      </w:r>
      <w:r w:rsidRPr="00BD3232">
        <w:rPr>
          <w:rFonts w:ascii="Arial" w:hAnsi="Arial" w:cs="Arial"/>
          <w:b/>
          <w:bCs/>
        </w:rPr>
        <w:t>Holzzarge / Stahlzarge</w:t>
      </w:r>
      <w:r w:rsidRPr="00BD3232">
        <w:rPr>
          <w:rFonts w:ascii="Arial" w:hAnsi="Arial" w:cs="Arial"/>
          <w:bCs/>
        </w:rPr>
        <w:tab/>
        <w:t>[nichtzutreffendes löschen]</w:t>
      </w:r>
    </w:p>
    <w:p w14:paraId="1A9EFA97" w14:textId="0F3943F1" w:rsidR="00653356" w:rsidRDefault="00653356" w:rsidP="00653356">
      <w:pPr>
        <w:tabs>
          <w:tab w:val="left" w:pos="1843"/>
          <w:tab w:val="left" w:pos="5103"/>
        </w:tabs>
        <w:ind w:right="253"/>
        <w:jc w:val="both"/>
        <w:rPr>
          <w:rFonts w:ascii="Arial" w:hAnsi="Arial" w:cs="Arial"/>
          <w:b/>
          <w:bCs/>
        </w:rPr>
      </w:pPr>
      <w:r>
        <w:rPr>
          <w:rFonts w:ascii="Arial" w:hAnsi="Arial" w:cs="Arial"/>
          <w:bCs/>
        </w:rPr>
        <w:t>Oberteil</w:t>
      </w:r>
      <w:r w:rsidRPr="004624F0">
        <w:rPr>
          <w:rFonts w:ascii="Arial" w:hAnsi="Arial" w:cs="Arial"/>
          <w:bCs/>
        </w:rPr>
        <w:t>:</w:t>
      </w:r>
      <w:r>
        <w:rPr>
          <w:rFonts w:ascii="Arial" w:hAnsi="Arial" w:cs="Arial"/>
          <w:b/>
          <w:bCs/>
        </w:rPr>
        <w:tab/>
        <w:t>Paneel / Verglast</w:t>
      </w:r>
      <w:r w:rsidR="007908CB">
        <w:rPr>
          <w:rFonts w:ascii="Arial" w:hAnsi="Arial" w:cs="Arial"/>
          <w:b/>
          <w:bCs/>
        </w:rPr>
        <w:t>*</w:t>
      </w:r>
      <w:r w:rsidRPr="00E62077">
        <w:rPr>
          <w:rFonts w:ascii="Arial" w:hAnsi="Arial" w:cs="Arial"/>
          <w:b/>
          <w:bCs/>
        </w:rPr>
        <w:t xml:space="preserve"> / </w:t>
      </w:r>
      <w:proofErr w:type="spellStart"/>
      <w:r>
        <w:rPr>
          <w:rFonts w:ascii="Arial" w:hAnsi="Arial" w:cs="Arial"/>
          <w:b/>
          <w:bCs/>
        </w:rPr>
        <w:t>Nurglas</w:t>
      </w:r>
      <w:proofErr w:type="spellEnd"/>
      <w:r w:rsidR="007908CB">
        <w:rPr>
          <w:rFonts w:ascii="Arial" w:hAnsi="Arial" w:cs="Arial"/>
          <w:b/>
          <w:bCs/>
        </w:rPr>
        <w:t>*</w:t>
      </w:r>
      <w:r>
        <w:rPr>
          <w:rFonts w:ascii="Arial" w:hAnsi="Arial" w:cs="Arial"/>
          <w:b/>
          <w:bCs/>
        </w:rPr>
        <w:tab/>
      </w:r>
      <w:r w:rsidRPr="005074A9">
        <w:rPr>
          <w:rFonts w:ascii="Arial" w:hAnsi="Arial" w:cs="Arial"/>
          <w:bCs/>
        </w:rPr>
        <w:t>[nichtzutreffendes löschen]</w:t>
      </w:r>
    </w:p>
    <w:p w14:paraId="33783350" w14:textId="77777777" w:rsidR="007908CB" w:rsidRPr="004624F0" w:rsidRDefault="007908CB" w:rsidP="007908CB">
      <w:pPr>
        <w:tabs>
          <w:tab w:val="left" w:pos="2694"/>
          <w:tab w:val="left" w:pos="6379"/>
        </w:tabs>
        <w:ind w:right="253"/>
        <w:jc w:val="both"/>
        <w:rPr>
          <w:rFonts w:ascii="Arial" w:hAnsi="Arial" w:cs="Arial"/>
          <w:b/>
          <w:bCs/>
        </w:rPr>
      </w:pPr>
      <w:r>
        <w:rPr>
          <w:rFonts w:ascii="Arial" w:hAnsi="Arial" w:cs="Arial"/>
          <w:b/>
          <w:bCs/>
        </w:rPr>
        <w:tab/>
      </w:r>
      <w:r w:rsidRPr="00075953">
        <w:rPr>
          <w:rFonts w:ascii="Arial" w:hAnsi="Arial" w:cs="Arial"/>
          <w:b/>
          <w:bCs/>
          <w:sz w:val="16"/>
          <w:szCs w:val="16"/>
        </w:rPr>
        <w:t>* nur bei Holzzarge</w:t>
      </w:r>
    </w:p>
    <w:p w14:paraId="056027CA" w14:textId="77777777" w:rsidR="00653356" w:rsidRPr="00646C54" w:rsidRDefault="00653356" w:rsidP="00653356">
      <w:pPr>
        <w:tabs>
          <w:tab w:val="left" w:pos="1843"/>
        </w:tabs>
        <w:ind w:right="253"/>
        <w:jc w:val="both"/>
        <w:rPr>
          <w:rFonts w:ascii="Arial" w:hAnsi="Arial" w:cs="Arial"/>
        </w:rPr>
      </w:pPr>
      <w:r>
        <w:rPr>
          <w:rFonts w:ascii="Arial" w:hAnsi="Arial" w:cs="Arial"/>
        </w:rPr>
        <w:t>Stocklichte RAM:</w:t>
      </w:r>
      <w:r>
        <w:rPr>
          <w:rFonts w:ascii="Arial" w:hAnsi="Arial" w:cs="Arial"/>
        </w:rPr>
        <w:tab/>
      </w:r>
      <w:r w:rsidRPr="00646C54">
        <w:rPr>
          <w:rFonts w:ascii="Arial" w:hAnsi="Arial" w:cs="Arial"/>
        </w:rPr>
        <w:t>...............  x ............... mm</w:t>
      </w:r>
    </w:p>
    <w:p w14:paraId="54E32A00" w14:textId="78921775" w:rsidR="00653356" w:rsidRPr="00646C54" w:rsidRDefault="00653356" w:rsidP="00653356">
      <w:pPr>
        <w:tabs>
          <w:tab w:val="left" w:pos="1843"/>
        </w:tabs>
        <w:ind w:right="253"/>
        <w:rPr>
          <w:rFonts w:ascii="Arial" w:hAnsi="Arial" w:cs="Arial"/>
        </w:rPr>
      </w:pPr>
      <w:r>
        <w:rPr>
          <w:rFonts w:ascii="Arial" w:hAnsi="Arial" w:cs="Arial"/>
        </w:rPr>
        <w:t>Durchgangslichte:</w:t>
      </w:r>
      <w:r>
        <w:rPr>
          <w:rFonts w:ascii="Arial" w:hAnsi="Arial" w:cs="Arial"/>
        </w:rPr>
        <w:tab/>
      </w:r>
      <w:r w:rsidRPr="00646C54">
        <w:rPr>
          <w:rFonts w:ascii="Arial" w:hAnsi="Arial" w:cs="Arial"/>
        </w:rPr>
        <w:t>...............  x ............... mm</w:t>
      </w:r>
    </w:p>
    <w:p w14:paraId="29CF35FE" w14:textId="77777777" w:rsidR="00653356" w:rsidRDefault="00653356" w:rsidP="00653356">
      <w:pPr>
        <w:tabs>
          <w:tab w:val="left" w:pos="2410"/>
          <w:tab w:val="left" w:pos="7655"/>
          <w:tab w:val="left" w:pos="8222"/>
        </w:tabs>
        <w:ind w:right="253"/>
        <w:rPr>
          <w:rFonts w:ascii="Arial" w:hAnsi="Arial" w:cs="Arial"/>
          <w:u w:val="single"/>
        </w:rPr>
      </w:pPr>
    </w:p>
    <w:p w14:paraId="0D570BA5" w14:textId="0A8DFAB6" w:rsidR="00653356" w:rsidRPr="008E4B6F" w:rsidRDefault="00653356" w:rsidP="00653356">
      <w:pPr>
        <w:ind w:right="253"/>
        <w:jc w:val="both"/>
        <w:rPr>
          <w:rFonts w:ascii="Arial" w:hAnsi="Arial" w:cs="Arial"/>
          <w:b/>
          <w:bCs/>
          <w:lang w:eastAsia="de-DE"/>
        </w:rPr>
      </w:pPr>
      <w:r>
        <w:rPr>
          <w:rFonts w:ascii="Arial" w:hAnsi="Arial" w:cs="Arial"/>
          <w:bCs/>
          <w:lang w:eastAsia="de-DE"/>
        </w:rPr>
        <w:t xml:space="preserve">z.B. </w:t>
      </w:r>
      <w:proofErr w:type="spellStart"/>
      <w:r w:rsidRPr="00646C54">
        <w:rPr>
          <w:rFonts w:ascii="Arial" w:hAnsi="Arial" w:cs="Arial"/>
          <w:b/>
          <w:bCs/>
          <w:lang w:eastAsia="de-DE"/>
        </w:rPr>
        <w:t>P</w:t>
      </w:r>
      <w:r>
        <w:rPr>
          <w:rFonts w:ascii="Arial" w:hAnsi="Arial" w:cs="Arial"/>
          <w:b/>
          <w:bCs/>
          <w:lang w:eastAsia="de-DE"/>
        </w:rPr>
        <w:t>ENEDERwood</w:t>
      </w:r>
      <w:proofErr w:type="spellEnd"/>
      <w:r>
        <w:rPr>
          <w:rFonts w:ascii="Arial" w:hAnsi="Arial" w:cs="Arial"/>
          <w:b/>
          <w:bCs/>
          <w:lang w:eastAsia="de-DE"/>
        </w:rPr>
        <w:t xml:space="preserve"> H5</w:t>
      </w:r>
      <w:r w:rsidR="00506DAC">
        <w:rPr>
          <w:rFonts w:ascii="Arial" w:hAnsi="Arial" w:cs="Arial"/>
          <w:b/>
          <w:bCs/>
          <w:lang w:eastAsia="de-DE"/>
        </w:rPr>
        <w:t>3</w:t>
      </w:r>
      <w:r>
        <w:rPr>
          <w:rFonts w:ascii="Arial" w:hAnsi="Arial" w:cs="Arial"/>
          <w:b/>
          <w:bCs/>
          <w:lang w:eastAsia="de-DE"/>
        </w:rPr>
        <w:t xml:space="preserve">0, </w:t>
      </w:r>
      <w:r>
        <w:rPr>
          <w:rFonts w:ascii="Arial" w:hAnsi="Arial" w:cs="Arial"/>
          <w:bCs/>
          <w:lang w:eastAsia="de-DE"/>
        </w:rPr>
        <w:t>oder Gleichwertiges</w:t>
      </w:r>
    </w:p>
    <w:p w14:paraId="5F667F86" w14:textId="77777777" w:rsidR="00653356" w:rsidRPr="00646C54" w:rsidRDefault="00653356" w:rsidP="00653356">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2E432602" w14:textId="77777777" w:rsidR="00653356" w:rsidRDefault="00653356" w:rsidP="00653356">
      <w:pPr>
        <w:tabs>
          <w:tab w:val="left" w:pos="2410"/>
          <w:tab w:val="left" w:pos="7655"/>
          <w:tab w:val="left" w:pos="8222"/>
        </w:tabs>
        <w:ind w:right="253"/>
        <w:rPr>
          <w:rFonts w:ascii="Arial" w:hAnsi="Arial" w:cs="Arial"/>
          <w:sz w:val="22"/>
          <w:szCs w:val="22"/>
        </w:rPr>
      </w:pP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r>
      <w:proofErr w:type="gramStart"/>
      <w:r>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7931F63C" w14:textId="77777777" w:rsidR="007908CB" w:rsidRDefault="007908CB" w:rsidP="00C34EF9">
      <w:pPr>
        <w:ind w:right="310"/>
        <w:rPr>
          <w:rFonts w:ascii="Arial" w:hAnsi="Arial" w:cs="Arial"/>
          <w:b/>
          <w:bCs/>
          <w:lang w:val="de-AT" w:eastAsia="de-DE"/>
        </w:rPr>
      </w:pPr>
    </w:p>
    <w:p w14:paraId="1686891E" w14:textId="46B3C24E" w:rsidR="00C34EF9" w:rsidRPr="0084624D" w:rsidRDefault="00C34EF9" w:rsidP="00C34EF9">
      <w:pPr>
        <w:ind w:right="310"/>
        <w:rPr>
          <w:lang w:val="de-AT"/>
        </w:rPr>
      </w:pPr>
      <w:r w:rsidRPr="0084624D">
        <w:rPr>
          <w:rFonts w:ascii="Arial" w:hAnsi="Arial" w:cs="Arial"/>
          <w:b/>
          <w:bCs/>
          <w:lang w:val="de-AT" w:eastAsia="de-DE"/>
        </w:rPr>
        <w:lastRenderedPageBreak/>
        <w:t xml:space="preserve">VARIANTE </w:t>
      </w:r>
      <w:r w:rsidR="00653356">
        <w:rPr>
          <w:rFonts w:ascii="Arial" w:hAnsi="Arial" w:cs="Arial"/>
          <w:b/>
          <w:bCs/>
          <w:lang w:val="de-AT" w:eastAsia="de-DE"/>
        </w:rPr>
        <w:t>C</w:t>
      </w:r>
      <w:r w:rsidRPr="0084624D">
        <w:rPr>
          <w:rFonts w:ascii="Arial" w:hAnsi="Arial" w:cs="Arial"/>
          <w:b/>
          <w:bCs/>
          <w:lang w:val="de-AT" w:eastAsia="de-DE"/>
        </w:rPr>
        <w:t>)</w:t>
      </w:r>
    </w:p>
    <w:p w14:paraId="33013CEE" w14:textId="77777777" w:rsidR="00E72822" w:rsidRDefault="00E72822" w:rsidP="00645705">
      <w:pPr>
        <w:ind w:right="253"/>
        <w:jc w:val="both"/>
        <w:rPr>
          <w:rFonts w:ascii="Arial" w:hAnsi="Arial" w:cs="Arial"/>
        </w:rPr>
      </w:pPr>
    </w:p>
    <w:p w14:paraId="518B38FF" w14:textId="44001C68" w:rsidR="00E72822" w:rsidRPr="00646C54" w:rsidRDefault="008B6307" w:rsidP="00E72822">
      <w:pPr>
        <w:ind w:right="253"/>
        <w:jc w:val="both"/>
        <w:rPr>
          <w:rFonts w:ascii="Arial" w:hAnsi="Arial" w:cs="Arial"/>
          <w:b/>
          <w:bCs/>
          <w:lang w:eastAsia="de-DE"/>
        </w:rPr>
      </w:pPr>
      <w:r>
        <w:rPr>
          <w:rFonts w:ascii="Arial" w:hAnsi="Arial" w:cs="Arial"/>
          <w:b/>
          <w:color w:val="000000"/>
        </w:rPr>
        <w:t>2</w:t>
      </w:r>
      <w:r w:rsidR="00E72822">
        <w:rPr>
          <w:rFonts w:ascii="Arial" w:hAnsi="Arial" w:cs="Arial"/>
          <w:b/>
          <w:color w:val="000000"/>
        </w:rPr>
        <w:t xml:space="preserve"> </w:t>
      </w:r>
      <w:proofErr w:type="spellStart"/>
      <w:r w:rsidR="00E72822">
        <w:rPr>
          <w:rFonts w:ascii="Arial" w:hAnsi="Arial" w:cs="Arial"/>
          <w:b/>
          <w:color w:val="000000"/>
        </w:rPr>
        <w:t>flg</w:t>
      </w:r>
      <w:proofErr w:type="spellEnd"/>
      <w:r w:rsidR="00E72822">
        <w:rPr>
          <w:rFonts w:ascii="Arial" w:hAnsi="Arial" w:cs="Arial"/>
          <w:b/>
          <w:color w:val="000000"/>
        </w:rPr>
        <w:t xml:space="preserve">. </w:t>
      </w:r>
      <w:r w:rsidR="00506DAC">
        <w:rPr>
          <w:rFonts w:ascii="Arial" w:hAnsi="Arial" w:cs="Arial"/>
          <w:b/>
          <w:color w:val="000000"/>
        </w:rPr>
        <w:t xml:space="preserve">brandhemmende </w:t>
      </w:r>
      <w:r w:rsidR="00E72822">
        <w:rPr>
          <w:rFonts w:ascii="Arial" w:hAnsi="Arial" w:cs="Arial"/>
          <w:b/>
          <w:color w:val="000000"/>
        </w:rPr>
        <w:t>Holzd</w:t>
      </w:r>
      <w:r w:rsidR="00E72822" w:rsidRPr="00646C54">
        <w:rPr>
          <w:rFonts w:ascii="Arial" w:hAnsi="Arial" w:cs="Arial"/>
          <w:b/>
          <w:color w:val="000000"/>
        </w:rPr>
        <w:t xml:space="preserve">rehflügeltüre </w:t>
      </w:r>
      <w:r w:rsidR="00E72822">
        <w:rPr>
          <w:rFonts w:ascii="Arial" w:hAnsi="Arial" w:cs="Arial"/>
          <w:b/>
          <w:color w:val="000000"/>
        </w:rPr>
        <w:t>samt einem Seitenteil</w:t>
      </w:r>
    </w:p>
    <w:p w14:paraId="62FDF698" w14:textId="64FF56E6" w:rsidR="00C34EF9" w:rsidRDefault="00C34EF9" w:rsidP="00645705">
      <w:pPr>
        <w:ind w:right="253"/>
        <w:jc w:val="both"/>
        <w:rPr>
          <w:rFonts w:ascii="Arial" w:hAnsi="Arial" w:cs="Arial"/>
        </w:rPr>
      </w:pPr>
    </w:p>
    <w:p w14:paraId="1B655BF0" w14:textId="2A15AFA7" w:rsidR="005074A9" w:rsidRDefault="00445FF5" w:rsidP="005074A9">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noProof/>
        </w:rPr>
        <w:drawing>
          <wp:anchor distT="0" distB="0" distL="114300" distR="114300" simplePos="0" relativeHeight="251685888" behindDoc="1" locked="0" layoutInCell="1" allowOverlap="1" wp14:anchorId="7309D657" wp14:editId="6099AE0D">
            <wp:simplePos x="0" y="0"/>
            <wp:positionH relativeFrom="margin">
              <wp:posOffset>4904740</wp:posOffset>
            </wp:positionH>
            <wp:positionV relativeFrom="paragraph">
              <wp:posOffset>129961</wp:posOffset>
            </wp:positionV>
            <wp:extent cx="1624330" cy="1430655"/>
            <wp:effectExtent l="0" t="0" r="0" b="0"/>
            <wp:wrapTight wrapText="bothSides">
              <wp:wrapPolygon edited="0">
                <wp:start x="0" y="0"/>
                <wp:lineTo x="0" y="21284"/>
                <wp:lineTo x="21279" y="21284"/>
                <wp:lineTo x="21279" y="0"/>
                <wp:lineTo x="0" y="0"/>
              </wp:wrapPolygon>
            </wp:wrapTight>
            <wp:docPr id="5" name="Grafik 5" descr="Ein Bild, das Reihe, Diagramm, Rechteck,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descr="Ein Bild, das Reihe, Diagramm, Rechteck, Design enthält.&#10;&#10;KI-generierte Inhalte können fehlerhaft sei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330" cy="1430655"/>
                    </a:xfrm>
                    <a:prstGeom prst="rect">
                      <a:avLst/>
                    </a:prstGeom>
                    <a:noFill/>
                    <a:ln>
                      <a:noFill/>
                    </a:ln>
                  </pic:spPr>
                </pic:pic>
              </a:graphicData>
            </a:graphic>
            <wp14:sizeRelH relativeFrom="page">
              <wp14:pctWidth>0</wp14:pctWidth>
            </wp14:sizeRelH>
            <wp14:sizeRelV relativeFrom="page">
              <wp14:pctHeight>0</wp14:pctHeight>
            </wp14:sizeRelV>
          </wp:anchor>
        </w:drawing>
      </w:r>
      <w:r w:rsidR="005074A9">
        <w:rPr>
          <w:b/>
          <w:bCs/>
          <w:color w:val="373737"/>
          <w:sz w:val="20"/>
          <w:szCs w:val="20"/>
        </w:rPr>
        <w:t xml:space="preserve">Feuerschutz: </w:t>
      </w:r>
      <w:r w:rsidR="005074A9">
        <w:rPr>
          <w:b/>
          <w:bCs/>
          <w:color w:val="373737"/>
          <w:sz w:val="20"/>
          <w:szCs w:val="20"/>
        </w:rPr>
        <w:tab/>
      </w:r>
      <w:r w:rsidR="00506DAC">
        <w:rPr>
          <w:b/>
          <w:bCs/>
          <w:color w:val="373737"/>
          <w:sz w:val="20"/>
          <w:szCs w:val="20"/>
        </w:rPr>
        <w:t>EI</w:t>
      </w:r>
      <w:r w:rsidR="00506DAC" w:rsidRPr="00842990">
        <w:rPr>
          <w:b/>
          <w:bCs/>
          <w:color w:val="373737"/>
          <w:sz w:val="20"/>
          <w:szCs w:val="20"/>
          <w:vertAlign w:val="subscript"/>
        </w:rPr>
        <w:t>2</w:t>
      </w:r>
      <w:r w:rsidR="00506DAC">
        <w:rPr>
          <w:b/>
          <w:bCs/>
          <w:color w:val="373737"/>
          <w:sz w:val="20"/>
          <w:szCs w:val="20"/>
        </w:rPr>
        <w:t>30-C5</w:t>
      </w:r>
    </w:p>
    <w:p w14:paraId="1A84B52C" w14:textId="1F743610" w:rsidR="005074A9" w:rsidRDefault="005074A9" w:rsidP="005074A9">
      <w:pPr>
        <w:pStyle w:val="StandardWeb"/>
        <w:shd w:val="clear" w:color="auto" w:fill="FFFFFF"/>
        <w:tabs>
          <w:tab w:val="left" w:pos="1985"/>
          <w:tab w:val="left" w:pos="5103"/>
          <w:tab w:val="left" w:pos="6237"/>
        </w:tabs>
        <w:spacing w:before="0" w:beforeAutospacing="0" w:after="0" w:afterAutospacing="0"/>
        <w:rPr>
          <w:b/>
          <w:bCs/>
          <w:color w:val="373737"/>
          <w:sz w:val="20"/>
          <w:szCs w:val="20"/>
        </w:rPr>
      </w:pPr>
      <w:r>
        <w:rPr>
          <w:b/>
          <w:bCs/>
          <w:color w:val="373737"/>
          <w:sz w:val="20"/>
          <w:szCs w:val="20"/>
        </w:rPr>
        <w:t>Rauchschutz: </w:t>
      </w:r>
      <w:r>
        <w:rPr>
          <w:b/>
          <w:bCs/>
        </w:rPr>
        <w:tab/>
      </w:r>
      <w:r>
        <w:rPr>
          <w:color w:val="373737"/>
          <w:sz w:val="20"/>
          <w:szCs w:val="20"/>
        </w:rPr>
        <w:t xml:space="preserve">ohne / Sa / S200 </w:t>
      </w:r>
      <w:r>
        <w:rPr>
          <w:color w:val="373737"/>
          <w:sz w:val="20"/>
          <w:szCs w:val="20"/>
        </w:rPr>
        <w:tab/>
        <w:t>[nichtzutreffendes löschen]</w:t>
      </w:r>
    </w:p>
    <w:p w14:paraId="70270830" w14:textId="77777777" w:rsidR="005074A9" w:rsidRDefault="005074A9"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1E39774D" w14:textId="77777777" w:rsidR="00DE5B5B" w:rsidRDefault="00DE5B5B" w:rsidP="00DE5B5B">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color w:val="373737"/>
          <w:sz w:val="20"/>
          <w:szCs w:val="20"/>
        </w:rPr>
        <w:tab/>
        <w:t xml:space="preserve">Teilpanik / Vollpanik </w:t>
      </w:r>
      <w:r>
        <w:rPr>
          <w:color w:val="373737"/>
          <w:sz w:val="20"/>
          <w:szCs w:val="20"/>
        </w:rPr>
        <w:tab/>
        <w:t>[nichtzutreffendes löschen]</w:t>
      </w:r>
    </w:p>
    <w:p w14:paraId="247203EA" w14:textId="77777777" w:rsidR="005074A9" w:rsidRDefault="005074A9"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proofErr w:type="spellStart"/>
      <w:r>
        <w:rPr>
          <w:b/>
          <w:bCs/>
          <w:color w:val="373737"/>
          <w:sz w:val="20"/>
          <w:szCs w:val="20"/>
        </w:rPr>
        <w:t>Beschlagstechnik</w:t>
      </w:r>
      <w:proofErr w:type="spellEnd"/>
      <w:r>
        <w:rPr>
          <w:b/>
          <w:bCs/>
          <w:color w:val="373737"/>
          <w:sz w:val="20"/>
          <w:szCs w:val="20"/>
        </w:rPr>
        <w:t>:</w:t>
      </w:r>
      <w:r>
        <w:rPr>
          <w:color w:val="373737"/>
          <w:sz w:val="20"/>
          <w:szCs w:val="20"/>
        </w:rPr>
        <w:t> </w:t>
      </w:r>
      <w:r>
        <w:rPr>
          <w:color w:val="373737"/>
          <w:sz w:val="20"/>
          <w:szCs w:val="20"/>
        </w:rPr>
        <w:tab/>
        <w:t>Standard / EN179 / EN1125</w:t>
      </w:r>
      <w:r>
        <w:tab/>
      </w:r>
      <w:r>
        <w:rPr>
          <w:color w:val="373737"/>
          <w:sz w:val="20"/>
          <w:szCs w:val="20"/>
        </w:rPr>
        <w:t>[nichtzutreffendes löschen]</w:t>
      </w:r>
    </w:p>
    <w:p w14:paraId="450CDFD4" w14:textId="77777777" w:rsidR="005074A9" w:rsidRDefault="005074A9" w:rsidP="005074A9">
      <w:pPr>
        <w:pStyle w:val="StandardWeb"/>
        <w:shd w:val="clear" w:color="auto" w:fill="FFFFFF"/>
        <w:tabs>
          <w:tab w:val="left" w:pos="1985"/>
          <w:tab w:val="left" w:pos="5103"/>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19F3AE38" w14:textId="77777777" w:rsidR="005074A9" w:rsidRDefault="005074A9" w:rsidP="005074A9">
      <w:pPr>
        <w:pStyle w:val="StandardWeb"/>
        <w:shd w:val="clear" w:color="auto" w:fill="FFFFFF"/>
        <w:tabs>
          <w:tab w:val="left" w:pos="1985"/>
          <w:tab w:val="left" w:pos="5103"/>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346F6AE5" w14:textId="77777777" w:rsidR="005074A9" w:rsidRDefault="005074A9"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Klimaklasse:</w:t>
      </w:r>
      <w:r>
        <w:rPr>
          <w:b/>
          <w:bCs/>
          <w:color w:val="373737"/>
          <w:sz w:val="20"/>
          <w:szCs w:val="20"/>
        </w:rPr>
        <w:tab/>
      </w:r>
      <w:proofErr w:type="spellStart"/>
      <w:r>
        <w:rPr>
          <w:color w:val="373737"/>
          <w:sz w:val="20"/>
          <w:szCs w:val="20"/>
        </w:rPr>
        <w:t>a+b</w:t>
      </w:r>
      <w:proofErr w:type="spellEnd"/>
      <w:r>
        <w:rPr>
          <w:color w:val="373737"/>
          <w:sz w:val="20"/>
          <w:szCs w:val="20"/>
        </w:rPr>
        <w:t xml:space="preserve"> / </w:t>
      </w:r>
      <w:proofErr w:type="spellStart"/>
      <w:r>
        <w:rPr>
          <w:color w:val="373737"/>
          <w:sz w:val="20"/>
          <w:szCs w:val="20"/>
        </w:rPr>
        <w:t>c+d</w:t>
      </w:r>
      <w:proofErr w:type="spellEnd"/>
      <w:r>
        <w:rPr>
          <w:color w:val="373737"/>
          <w:sz w:val="20"/>
          <w:szCs w:val="20"/>
        </w:rPr>
        <w:t xml:space="preserve"> </w:t>
      </w:r>
      <w:r>
        <w:rPr>
          <w:color w:val="373737"/>
          <w:sz w:val="20"/>
          <w:szCs w:val="20"/>
        </w:rPr>
        <w:tab/>
        <w:t>[nichtzutreffendes löschen]</w:t>
      </w:r>
    </w:p>
    <w:p w14:paraId="316490C9" w14:textId="77777777" w:rsidR="005074A9" w:rsidRPr="00BD3232" w:rsidRDefault="005074A9" w:rsidP="005074A9">
      <w:pPr>
        <w:pStyle w:val="StandardWeb"/>
        <w:shd w:val="clear" w:color="auto" w:fill="FFFFFF"/>
        <w:tabs>
          <w:tab w:val="left" w:pos="1985"/>
          <w:tab w:val="left" w:pos="5103"/>
          <w:tab w:val="left" w:pos="6237"/>
        </w:tabs>
        <w:spacing w:before="0" w:beforeAutospacing="0" w:after="0" w:afterAutospacing="0"/>
        <w:rPr>
          <w:b/>
          <w:bCs/>
        </w:rPr>
      </w:pPr>
      <w:r>
        <w:rPr>
          <w:b/>
          <w:bCs/>
          <w:color w:val="373737"/>
          <w:sz w:val="20"/>
          <w:szCs w:val="20"/>
        </w:rPr>
        <w:t>Feuchtraum:</w:t>
      </w:r>
      <w:r>
        <w:rPr>
          <w:b/>
          <w:bCs/>
          <w:color w:val="373737"/>
          <w:sz w:val="20"/>
          <w:szCs w:val="20"/>
        </w:rPr>
        <w:tab/>
      </w:r>
      <w:r>
        <w:rPr>
          <w:color w:val="373737"/>
          <w:sz w:val="20"/>
          <w:szCs w:val="20"/>
        </w:rPr>
        <w:t xml:space="preserve">nein / ja </w:t>
      </w:r>
      <w:r>
        <w:rPr>
          <w:color w:val="373737"/>
          <w:sz w:val="20"/>
          <w:szCs w:val="20"/>
        </w:rPr>
        <w:tab/>
        <w:t>[nichtzutreffendes löschen]</w:t>
      </w:r>
    </w:p>
    <w:p w14:paraId="7A132E55" w14:textId="7CB3D6A4" w:rsidR="005074A9" w:rsidRDefault="005074A9" w:rsidP="005074A9">
      <w:pPr>
        <w:pStyle w:val="StandardWeb"/>
        <w:shd w:val="clear" w:color="auto" w:fill="FFFFFF"/>
        <w:tabs>
          <w:tab w:val="left" w:pos="1985"/>
          <w:tab w:val="left" w:pos="5103"/>
          <w:tab w:val="left" w:pos="6237"/>
        </w:tabs>
        <w:spacing w:before="0" w:beforeAutospacing="0" w:after="0" w:afterAutospacing="0"/>
        <w:rPr>
          <w:color w:val="373737"/>
          <w:sz w:val="20"/>
          <w:szCs w:val="20"/>
        </w:rPr>
      </w:pPr>
      <w:r>
        <w:rPr>
          <w:b/>
          <w:bCs/>
          <w:color w:val="373737"/>
          <w:sz w:val="20"/>
          <w:szCs w:val="20"/>
        </w:rPr>
        <w:t>Schallschutz:</w:t>
      </w:r>
      <w:r>
        <w:rPr>
          <w:b/>
          <w:bCs/>
          <w:color w:val="373737"/>
          <w:sz w:val="20"/>
          <w:szCs w:val="20"/>
        </w:rPr>
        <w:tab/>
      </w:r>
      <w:r>
        <w:rPr>
          <w:color w:val="373737"/>
          <w:sz w:val="20"/>
          <w:szCs w:val="20"/>
        </w:rPr>
        <w:t>22dB / 3</w:t>
      </w:r>
      <w:r w:rsidR="008B6307">
        <w:rPr>
          <w:color w:val="373737"/>
          <w:sz w:val="20"/>
          <w:szCs w:val="20"/>
        </w:rPr>
        <w:t>1</w:t>
      </w:r>
      <w:r>
        <w:rPr>
          <w:color w:val="373737"/>
          <w:sz w:val="20"/>
          <w:szCs w:val="20"/>
        </w:rPr>
        <w:t>dB / 3</w:t>
      </w:r>
      <w:r w:rsidR="008B6307">
        <w:rPr>
          <w:color w:val="373737"/>
          <w:sz w:val="20"/>
          <w:szCs w:val="20"/>
        </w:rPr>
        <w:t>3</w:t>
      </w:r>
      <w:r>
        <w:rPr>
          <w:color w:val="373737"/>
          <w:sz w:val="20"/>
          <w:szCs w:val="20"/>
        </w:rPr>
        <w:t xml:space="preserve">dB </w:t>
      </w:r>
      <w:r>
        <w:rPr>
          <w:color w:val="373737"/>
          <w:sz w:val="20"/>
          <w:szCs w:val="20"/>
        </w:rPr>
        <w:tab/>
        <w:t>[nichtzutreffendes löschen]</w:t>
      </w:r>
    </w:p>
    <w:p w14:paraId="1F35BB00" w14:textId="77777777" w:rsidR="00AD516E" w:rsidRPr="005074A9" w:rsidRDefault="00AD516E" w:rsidP="005074A9">
      <w:pPr>
        <w:tabs>
          <w:tab w:val="left" w:pos="5103"/>
        </w:tabs>
        <w:ind w:right="310"/>
        <w:rPr>
          <w:rFonts w:ascii="Arial" w:hAnsi="Arial" w:cs="Arial"/>
          <w:lang w:val="de-AT"/>
        </w:rPr>
      </w:pPr>
    </w:p>
    <w:p w14:paraId="6B53C04B" w14:textId="77777777" w:rsidR="00AD516E" w:rsidRPr="00646C54" w:rsidRDefault="00AD516E" w:rsidP="00AD516E">
      <w:pPr>
        <w:ind w:right="310"/>
        <w:rPr>
          <w:rFonts w:ascii="Arial" w:hAnsi="Arial" w:cs="Arial"/>
          <w:b/>
          <w:bCs/>
        </w:rPr>
      </w:pPr>
      <w:r>
        <w:rPr>
          <w:rFonts w:ascii="Arial" w:hAnsi="Arial" w:cs="Arial"/>
        </w:rPr>
        <w:t>Position im Gebäude</w:t>
      </w:r>
      <w:r w:rsidRPr="00646C54">
        <w:rPr>
          <w:rFonts w:ascii="Arial" w:hAnsi="Arial" w:cs="Arial"/>
        </w:rPr>
        <w:t xml:space="preserve">: </w:t>
      </w:r>
      <w:r w:rsidRPr="00646C54">
        <w:rPr>
          <w:rFonts w:ascii="Arial" w:hAnsi="Arial" w:cs="Arial"/>
          <w:b/>
          <w:bCs/>
        </w:rPr>
        <w:t>. . . . . . . . . . . .</w:t>
      </w:r>
    </w:p>
    <w:p w14:paraId="05129B4B" w14:textId="77777777" w:rsidR="00C34EF9" w:rsidRDefault="00C34EF9" w:rsidP="00C34EF9">
      <w:pPr>
        <w:ind w:right="310"/>
        <w:rPr>
          <w:rFonts w:ascii="Arial" w:hAnsi="Arial" w:cs="Arial"/>
          <w:b/>
          <w:color w:val="000000"/>
        </w:rPr>
      </w:pPr>
    </w:p>
    <w:p w14:paraId="35DC4DA9" w14:textId="4D6F0C2F" w:rsidR="00C34EF9" w:rsidRPr="00E9263F" w:rsidRDefault="00C34EF9" w:rsidP="005074A9">
      <w:pPr>
        <w:tabs>
          <w:tab w:val="left" w:pos="1843"/>
          <w:tab w:val="left" w:pos="5103"/>
        </w:tabs>
        <w:ind w:right="253"/>
        <w:jc w:val="both"/>
        <w:rPr>
          <w:rFonts w:ascii="Arial" w:hAnsi="Arial" w:cs="Arial"/>
        </w:rPr>
      </w:pPr>
      <w:r w:rsidRPr="00726DB0">
        <w:rPr>
          <w:rFonts w:ascii="Arial" w:hAnsi="Arial" w:cs="Arial"/>
          <w:bCs/>
        </w:rPr>
        <w:t>Ausführung:</w:t>
      </w:r>
      <w:r>
        <w:rPr>
          <w:rFonts w:ascii="Arial" w:hAnsi="Arial" w:cs="Arial"/>
          <w:b/>
          <w:bCs/>
        </w:rPr>
        <w:t xml:space="preserve"> </w:t>
      </w:r>
      <w:r>
        <w:rPr>
          <w:rFonts w:ascii="Arial" w:hAnsi="Arial" w:cs="Arial"/>
          <w:b/>
          <w:bCs/>
        </w:rPr>
        <w:tab/>
      </w:r>
      <w:r w:rsidR="005074A9">
        <w:rPr>
          <w:rFonts w:ascii="Arial" w:hAnsi="Arial" w:cs="Arial"/>
          <w:b/>
          <w:bCs/>
        </w:rPr>
        <w:t>stumpf einschlagend</w:t>
      </w:r>
      <w:r w:rsidR="005074A9" w:rsidRPr="00E62077">
        <w:rPr>
          <w:rFonts w:ascii="Arial" w:hAnsi="Arial" w:cs="Arial"/>
          <w:b/>
          <w:bCs/>
        </w:rPr>
        <w:t xml:space="preserve"> </w:t>
      </w:r>
      <w:r w:rsidRPr="00E62077">
        <w:rPr>
          <w:rFonts w:ascii="Arial" w:hAnsi="Arial" w:cs="Arial"/>
          <w:b/>
          <w:bCs/>
        </w:rPr>
        <w:t xml:space="preserve">/ </w:t>
      </w:r>
      <w:proofErr w:type="spellStart"/>
      <w:r>
        <w:rPr>
          <w:rFonts w:ascii="Arial" w:hAnsi="Arial" w:cs="Arial"/>
          <w:b/>
          <w:bCs/>
        </w:rPr>
        <w:t>ü</w:t>
      </w:r>
      <w:r w:rsidRPr="00E62077">
        <w:rPr>
          <w:rFonts w:ascii="Arial" w:hAnsi="Arial" w:cs="Arial"/>
          <w:b/>
          <w:bCs/>
        </w:rPr>
        <w:t>berfälzt</w:t>
      </w:r>
      <w:proofErr w:type="spellEnd"/>
      <w:r>
        <w:rPr>
          <w:rFonts w:ascii="Arial" w:hAnsi="Arial" w:cs="Arial"/>
          <w:bCs/>
        </w:rPr>
        <w:tab/>
      </w:r>
      <w:r w:rsidRPr="005074A9">
        <w:rPr>
          <w:rFonts w:ascii="Arial" w:hAnsi="Arial" w:cs="Arial"/>
          <w:bCs/>
        </w:rPr>
        <w:t>[nichtzutreffendes löschen]</w:t>
      </w:r>
    </w:p>
    <w:p w14:paraId="5F9C15D3" w14:textId="77777777" w:rsidR="00C34EF9" w:rsidRDefault="00C34EF9" w:rsidP="00C34EF9">
      <w:pPr>
        <w:tabs>
          <w:tab w:val="left" w:pos="1843"/>
          <w:tab w:val="left" w:pos="4536"/>
        </w:tabs>
        <w:ind w:right="253"/>
        <w:jc w:val="both"/>
        <w:rPr>
          <w:rFonts w:ascii="Arial" w:hAnsi="Arial" w:cs="Arial"/>
          <w:b/>
          <w:bCs/>
        </w:rPr>
      </w:pPr>
      <w:r w:rsidRPr="004624F0">
        <w:rPr>
          <w:rFonts w:ascii="Arial" w:hAnsi="Arial" w:cs="Arial"/>
          <w:bCs/>
        </w:rPr>
        <w:t>Zarge:</w:t>
      </w:r>
      <w:r>
        <w:rPr>
          <w:rFonts w:ascii="Arial" w:hAnsi="Arial" w:cs="Arial"/>
          <w:b/>
          <w:bCs/>
        </w:rPr>
        <w:tab/>
        <w:t xml:space="preserve">Holzzarge </w:t>
      </w:r>
    </w:p>
    <w:p w14:paraId="226A78F7" w14:textId="7D8BD8F0" w:rsidR="00653356" w:rsidRDefault="00653356" w:rsidP="00653356">
      <w:pPr>
        <w:tabs>
          <w:tab w:val="left" w:pos="1843"/>
          <w:tab w:val="left" w:pos="5103"/>
        </w:tabs>
        <w:ind w:right="253"/>
        <w:jc w:val="both"/>
        <w:rPr>
          <w:rFonts w:ascii="Arial" w:hAnsi="Arial" w:cs="Arial"/>
          <w:b/>
          <w:bCs/>
        </w:rPr>
      </w:pPr>
      <w:r>
        <w:rPr>
          <w:rFonts w:ascii="Arial" w:hAnsi="Arial" w:cs="Arial"/>
          <w:bCs/>
        </w:rPr>
        <w:t>Seitenteil</w:t>
      </w:r>
      <w:r w:rsidRPr="004624F0">
        <w:rPr>
          <w:rFonts w:ascii="Arial" w:hAnsi="Arial" w:cs="Arial"/>
          <w:bCs/>
        </w:rPr>
        <w:t>:</w:t>
      </w:r>
      <w:r>
        <w:rPr>
          <w:rFonts w:ascii="Arial" w:hAnsi="Arial" w:cs="Arial"/>
          <w:b/>
          <w:bCs/>
        </w:rPr>
        <w:tab/>
        <w:t>Rahmenbauweise</w:t>
      </w:r>
      <w:r w:rsidRPr="00E62077">
        <w:rPr>
          <w:rFonts w:ascii="Arial" w:hAnsi="Arial" w:cs="Arial"/>
          <w:b/>
          <w:bCs/>
        </w:rPr>
        <w:t xml:space="preserve"> / </w:t>
      </w:r>
      <w:proofErr w:type="spellStart"/>
      <w:r>
        <w:rPr>
          <w:rFonts w:ascii="Arial" w:hAnsi="Arial" w:cs="Arial"/>
          <w:b/>
          <w:bCs/>
        </w:rPr>
        <w:t>Nurglas</w:t>
      </w:r>
      <w:proofErr w:type="spellEnd"/>
      <w:r>
        <w:rPr>
          <w:rFonts w:ascii="Arial" w:hAnsi="Arial" w:cs="Arial"/>
          <w:b/>
          <w:bCs/>
        </w:rPr>
        <w:tab/>
      </w:r>
      <w:r w:rsidRPr="005074A9">
        <w:rPr>
          <w:rFonts w:ascii="Arial" w:hAnsi="Arial" w:cs="Arial"/>
          <w:bCs/>
        </w:rPr>
        <w:t>[nichtzutreffendes löschen]</w:t>
      </w:r>
    </w:p>
    <w:p w14:paraId="01FE19CC" w14:textId="77777777" w:rsidR="00C34EF9" w:rsidRPr="004624F0" w:rsidRDefault="00C34EF9" w:rsidP="00C34EF9">
      <w:pPr>
        <w:tabs>
          <w:tab w:val="left" w:pos="2410"/>
          <w:tab w:val="left" w:pos="6379"/>
        </w:tabs>
        <w:ind w:right="253"/>
        <w:jc w:val="both"/>
        <w:rPr>
          <w:rFonts w:ascii="Arial" w:hAnsi="Arial" w:cs="Arial"/>
          <w:b/>
          <w:bCs/>
        </w:rPr>
      </w:pPr>
    </w:p>
    <w:p w14:paraId="0C3047EE" w14:textId="77777777" w:rsidR="00C34EF9" w:rsidRPr="00646C54" w:rsidRDefault="00C34EF9" w:rsidP="00C34EF9">
      <w:pPr>
        <w:tabs>
          <w:tab w:val="left" w:pos="1843"/>
        </w:tabs>
        <w:ind w:right="253"/>
        <w:jc w:val="both"/>
        <w:rPr>
          <w:rFonts w:ascii="Arial" w:hAnsi="Arial" w:cs="Arial"/>
        </w:rPr>
      </w:pPr>
      <w:r>
        <w:rPr>
          <w:rFonts w:ascii="Arial" w:hAnsi="Arial" w:cs="Arial"/>
        </w:rPr>
        <w:t>Stocklichte RAM:</w:t>
      </w:r>
      <w:r>
        <w:rPr>
          <w:rFonts w:ascii="Arial" w:hAnsi="Arial" w:cs="Arial"/>
        </w:rPr>
        <w:tab/>
      </w:r>
      <w:r w:rsidRPr="00646C54">
        <w:rPr>
          <w:rFonts w:ascii="Arial" w:hAnsi="Arial" w:cs="Arial"/>
        </w:rPr>
        <w:t>...............  x ............... mm</w:t>
      </w:r>
    </w:p>
    <w:p w14:paraId="33443E5F" w14:textId="77777777" w:rsidR="00C34EF9" w:rsidRPr="00646C54" w:rsidRDefault="00C34EF9" w:rsidP="00C34EF9">
      <w:pPr>
        <w:tabs>
          <w:tab w:val="left" w:pos="1843"/>
        </w:tabs>
        <w:ind w:right="253"/>
        <w:rPr>
          <w:rFonts w:ascii="Arial" w:hAnsi="Arial" w:cs="Arial"/>
        </w:rPr>
      </w:pPr>
      <w:r>
        <w:rPr>
          <w:rFonts w:ascii="Arial" w:hAnsi="Arial" w:cs="Arial"/>
        </w:rPr>
        <w:t>Durchgangslichte:</w:t>
      </w:r>
      <w:r>
        <w:rPr>
          <w:rFonts w:ascii="Arial" w:hAnsi="Arial" w:cs="Arial"/>
        </w:rPr>
        <w:tab/>
      </w:r>
      <w:r w:rsidRPr="00646C54">
        <w:rPr>
          <w:rFonts w:ascii="Arial" w:hAnsi="Arial" w:cs="Arial"/>
        </w:rPr>
        <w:t>...............  x ............... mm</w:t>
      </w:r>
    </w:p>
    <w:p w14:paraId="4F5E9AEF" w14:textId="77777777" w:rsidR="00645705" w:rsidRDefault="00645705" w:rsidP="00C34EF9">
      <w:pPr>
        <w:tabs>
          <w:tab w:val="left" w:pos="2410"/>
          <w:tab w:val="left" w:pos="7655"/>
          <w:tab w:val="left" w:pos="8222"/>
        </w:tabs>
        <w:ind w:right="253"/>
        <w:rPr>
          <w:rFonts w:ascii="Arial" w:hAnsi="Arial" w:cs="Arial"/>
          <w:u w:val="single"/>
        </w:rPr>
      </w:pPr>
    </w:p>
    <w:p w14:paraId="1CA84989" w14:textId="087C59F7" w:rsidR="00645705" w:rsidRPr="008E4B6F" w:rsidRDefault="00645705" w:rsidP="00645705">
      <w:pPr>
        <w:ind w:right="253"/>
        <w:jc w:val="both"/>
        <w:rPr>
          <w:rFonts w:ascii="Arial" w:hAnsi="Arial" w:cs="Arial"/>
          <w:b/>
          <w:bCs/>
          <w:lang w:eastAsia="de-DE"/>
        </w:rPr>
      </w:pPr>
      <w:r>
        <w:rPr>
          <w:rFonts w:ascii="Arial" w:hAnsi="Arial" w:cs="Arial"/>
          <w:bCs/>
          <w:lang w:eastAsia="de-DE"/>
        </w:rPr>
        <w:t xml:space="preserve">z.B. </w:t>
      </w:r>
      <w:proofErr w:type="spellStart"/>
      <w:r w:rsidRPr="00646C54">
        <w:rPr>
          <w:rFonts w:ascii="Arial" w:hAnsi="Arial" w:cs="Arial"/>
          <w:b/>
          <w:bCs/>
          <w:lang w:eastAsia="de-DE"/>
        </w:rPr>
        <w:t>P</w:t>
      </w:r>
      <w:r>
        <w:rPr>
          <w:rFonts w:ascii="Arial" w:hAnsi="Arial" w:cs="Arial"/>
          <w:b/>
          <w:bCs/>
          <w:lang w:eastAsia="de-DE"/>
        </w:rPr>
        <w:t>ENEDERwood</w:t>
      </w:r>
      <w:proofErr w:type="spellEnd"/>
      <w:r w:rsidR="005074A9">
        <w:rPr>
          <w:rFonts w:ascii="Arial" w:hAnsi="Arial" w:cs="Arial"/>
          <w:b/>
          <w:bCs/>
          <w:lang w:eastAsia="de-DE"/>
        </w:rPr>
        <w:t xml:space="preserve"> H5</w:t>
      </w:r>
      <w:r w:rsidR="00506DAC">
        <w:rPr>
          <w:rFonts w:ascii="Arial" w:hAnsi="Arial" w:cs="Arial"/>
          <w:b/>
          <w:bCs/>
          <w:lang w:eastAsia="de-DE"/>
        </w:rPr>
        <w:t>3</w:t>
      </w:r>
      <w:r>
        <w:rPr>
          <w:rFonts w:ascii="Arial" w:hAnsi="Arial" w:cs="Arial"/>
          <w:b/>
          <w:bCs/>
          <w:lang w:eastAsia="de-DE"/>
        </w:rPr>
        <w:t xml:space="preserve">0, </w:t>
      </w:r>
      <w:r>
        <w:rPr>
          <w:rFonts w:ascii="Arial" w:hAnsi="Arial" w:cs="Arial"/>
          <w:bCs/>
          <w:lang w:eastAsia="de-DE"/>
        </w:rPr>
        <w:t>oder Gleichwertiges</w:t>
      </w:r>
    </w:p>
    <w:p w14:paraId="7F19DFA3" w14:textId="77777777" w:rsidR="00645705" w:rsidRPr="00646C54" w:rsidRDefault="00645705" w:rsidP="00645705">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4789CF14" w14:textId="77777777" w:rsidR="00645705" w:rsidRDefault="00645705" w:rsidP="00C34EF9">
      <w:pPr>
        <w:tabs>
          <w:tab w:val="left" w:pos="2410"/>
          <w:tab w:val="left" w:pos="7655"/>
          <w:tab w:val="left" w:pos="8222"/>
        </w:tabs>
        <w:ind w:right="253"/>
        <w:rPr>
          <w:rFonts w:ascii="Arial" w:hAnsi="Arial" w:cs="Arial"/>
          <w:u w:val="single"/>
        </w:rPr>
      </w:pPr>
    </w:p>
    <w:p w14:paraId="5C1982DD" w14:textId="7B6AB40A" w:rsidR="00C34EF9" w:rsidRDefault="00C34EF9" w:rsidP="00C34EF9">
      <w:pPr>
        <w:tabs>
          <w:tab w:val="left" w:pos="2410"/>
          <w:tab w:val="left" w:pos="7655"/>
          <w:tab w:val="left" w:pos="8222"/>
        </w:tabs>
        <w:ind w:right="253"/>
        <w:rPr>
          <w:rFonts w:ascii="Arial" w:hAnsi="Arial" w:cs="Arial"/>
          <w:sz w:val="22"/>
          <w:szCs w:val="22"/>
        </w:rPr>
      </w:pP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r>
      <w:proofErr w:type="gramStart"/>
      <w:r>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59BE4A5D" w14:textId="77777777" w:rsidR="00C34EF9" w:rsidRDefault="00C34EF9" w:rsidP="00C34EF9">
      <w:pPr>
        <w:ind w:right="310"/>
      </w:pPr>
    </w:p>
    <w:p w14:paraId="7437AD7F" w14:textId="77777777" w:rsidR="00C34EF9" w:rsidRDefault="00C34EF9" w:rsidP="00C34EF9">
      <w:pPr>
        <w:ind w:right="310"/>
      </w:pPr>
    </w:p>
    <w:p w14:paraId="596B79DD" w14:textId="77777777" w:rsidR="001F5EF3" w:rsidRDefault="001F5EF3" w:rsidP="00C34EF9">
      <w:pPr>
        <w:ind w:right="310"/>
      </w:pPr>
    </w:p>
    <w:p w14:paraId="2AD9DB40" w14:textId="77777777" w:rsidR="001F5EF3" w:rsidRDefault="001F5EF3" w:rsidP="00C34EF9">
      <w:pPr>
        <w:ind w:right="310"/>
      </w:pPr>
    </w:p>
    <w:p w14:paraId="1707C791" w14:textId="7C201054" w:rsidR="00C34EF9" w:rsidRDefault="00C34EF9" w:rsidP="00C34EF9">
      <w:pPr>
        <w:ind w:right="310"/>
      </w:pPr>
    </w:p>
    <w:p w14:paraId="207FC4D8" w14:textId="7F3A073B" w:rsidR="00C34EF9" w:rsidRPr="0094240F" w:rsidRDefault="00C34EF9" w:rsidP="00C34EF9">
      <w:pPr>
        <w:rPr>
          <w:rFonts w:ascii="Arial" w:hAnsi="Arial" w:cs="Arial"/>
          <w:b/>
          <w:bCs/>
          <w:lang w:eastAsia="de-DE"/>
        </w:rPr>
      </w:pPr>
      <w:r>
        <w:rPr>
          <w:rFonts w:ascii="Arial" w:hAnsi="Arial" w:cs="Arial"/>
          <w:b/>
          <w:bCs/>
          <w:lang w:eastAsia="de-DE"/>
        </w:rPr>
        <w:t xml:space="preserve">VARIANTE </w:t>
      </w:r>
      <w:r w:rsidR="00653356">
        <w:rPr>
          <w:rFonts w:ascii="Arial" w:hAnsi="Arial" w:cs="Arial"/>
          <w:b/>
          <w:bCs/>
          <w:lang w:eastAsia="de-DE"/>
        </w:rPr>
        <w:t>D</w:t>
      </w:r>
      <w:r>
        <w:rPr>
          <w:rFonts w:ascii="Arial" w:hAnsi="Arial" w:cs="Arial"/>
          <w:b/>
          <w:bCs/>
          <w:lang w:eastAsia="de-DE"/>
        </w:rPr>
        <w:t>)</w:t>
      </w:r>
    </w:p>
    <w:p w14:paraId="767C6619" w14:textId="0F4742A2" w:rsidR="008B09B8" w:rsidRDefault="008B09B8" w:rsidP="008B09B8">
      <w:pPr>
        <w:ind w:right="310"/>
        <w:rPr>
          <w:rFonts w:ascii="Arial" w:hAnsi="Arial" w:cs="Arial"/>
        </w:rPr>
      </w:pPr>
    </w:p>
    <w:p w14:paraId="020F568F" w14:textId="357CFA1B" w:rsidR="00E72822" w:rsidRDefault="008B6307" w:rsidP="00E72822">
      <w:pPr>
        <w:ind w:right="310"/>
        <w:rPr>
          <w:rFonts w:ascii="Arial" w:hAnsi="Arial" w:cs="Arial"/>
          <w:b/>
          <w:color w:val="000000"/>
        </w:rPr>
      </w:pPr>
      <w:r>
        <w:rPr>
          <w:rFonts w:ascii="Arial" w:hAnsi="Arial" w:cs="Arial"/>
          <w:b/>
          <w:color w:val="000000"/>
        </w:rPr>
        <w:t>2</w:t>
      </w:r>
      <w:r w:rsidR="00E72822">
        <w:rPr>
          <w:rFonts w:ascii="Arial" w:hAnsi="Arial" w:cs="Arial"/>
          <w:b/>
          <w:color w:val="000000"/>
        </w:rPr>
        <w:t xml:space="preserve"> </w:t>
      </w:r>
      <w:proofErr w:type="spellStart"/>
      <w:r w:rsidR="00E72822">
        <w:rPr>
          <w:rFonts w:ascii="Arial" w:hAnsi="Arial" w:cs="Arial"/>
          <w:b/>
          <w:color w:val="000000"/>
        </w:rPr>
        <w:t>flg</w:t>
      </w:r>
      <w:proofErr w:type="spellEnd"/>
      <w:r w:rsidR="00E72822">
        <w:rPr>
          <w:rFonts w:ascii="Arial" w:hAnsi="Arial" w:cs="Arial"/>
          <w:b/>
          <w:color w:val="000000"/>
        </w:rPr>
        <w:t xml:space="preserve">. </w:t>
      </w:r>
      <w:r w:rsidR="00506DAC">
        <w:rPr>
          <w:rFonts w:ascii="Arial" w:hAnsi="Arial" w:cs="Arial"/>
          <w:b/>
          <w:color w:val="000000"/>
        </w:rPr>
        <w:t xml:space="preserve">brandhemmende </w:t>
      </w:r>
      <w:r w:rsidR="00E72822">
        <w:rPr>
          <w:rFonts w:ascii="Arial" w:hAnsi="Arial" w:cs="Arial"/>
          <w:b/>
          <w:color w:val="000000"/>
        </w:rPr>
        <w:t>Holzd</w:t>
      </w:r>
      <w:r w:rsidR="00E72822" w:rsidRPr="00646C54">
        <w:rPr>
          <w:rFonts w:ascii="Arial" w:hAnsi="Arial" w:cs="Arial"/>
          <w:b/>
          <w:color w:val="000000"/>
        </w:rPr>
        <w:t xml:space="preserve">rehflügeltüre </w:t>
      </w:r>
      <w:r w:rsidR="00E72822">
        <w:rPr>
          <w:rFonts w:ascii="Arial" w:hAnsi="Arial" w:cs="Arial"/>
          <w:b/>
          <w:color w:val="000000"/>
        </w:rPr>
        <w:t>samt einem Seitenteil und einem Oberlicht</w:t>
      </w:r>
    </w:p>
    <w:p w14:paraId="1944DE42" w14:textId="1121B13E" w:rsidR="00E72822" w:rsidRDefault="00E72822" w:rsidP="008B09B8">
      <w:pPr>
        <w:ind w:right="310"/>
        <w:rPr>
          <w:rFonts w:ascii="Arial" w:hAnsi="Arial" w:cs="Arial"/>
        </w:rPr>
      </w:pPr>
    </w:p>
    <w:p w14:paraId="458629C3" w14:textId="66E4F33E" w:rsidR="005074A9" w:rsidRDefault="005074A9" w:rsidP="005074A9">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r>
      <w:r w:rsidR="00506DAC">
        <w:rPr>
          <w:b/>
          <w:bCs/>
          <w:color w:val="373737"/>
          <w:sz w:val="20"/>
          <w:szCs w:val="20"/>
        </w:rPr>
        <w:t>EI</w:t>
      </w:r>
      <w:r w:rsidR="00506DAC" w:rsidRPr="00842990">
        <w:rPr>
          <w:b/>
          <w:bCs/>
          <w:color w:val="373737"/>
          <w:sz w:val="20"/>
          <w:szCs w:val="20"/>
          <w:vertAlign w:val="subscript"/>
        </w:rPr>
        <w:t>2</w:t>
      </w:r>
      <w:r w:rsidR="00506DAC">
        <w:rPr>
          <w:b/>
          <w:bCs/>
          <w:color w:val="373737"/>
          <w:sz w:val="20"/>
          <w:szCs w:val="20"/>
        </w:rPr>
        <w:t>30-C5</w:t>
      </w:r>
    </w:p>
    <w:p w14:paraId="46FCF4AE" w14:textId="6281CF7C" w:rsidR="005074A9" w:rsidRDefault="005074A9" w:rsidP="00AB7708">
      <w:pPr>
        <w:pStyle w:val="StandardWeb"/>
        <w:shd w:val="clear" w:color="auto" w:fill="FFFFFF"/>
        <w:tabs>
          <w:tab w:val="left" w:pos="1985"/>
          <w:tab w:val="left" w:pos="4962"/>
          <w:tab w:val="left" w:pos="6237"/>
        </w:tabs>
        <w:spacing w:before="0" w:beforeAutospacing="0" w:after="0" w:afterAutospacing="0"/>
        <w:rPr>
          <w:b/>
          <w:bCs/>
          <w:color w:val="373737"/>
          <w:sz w:val="20"/>
          <w:szCs w:val="20"/>
        </w:rPr>
      </w:pPr>
      <w:r>
        <w:rPr>
          <w:b/>
          <w:bCs/>
          <w:color w:val="373737"/>
          <w:sz w:val="20"/>
          <w:szCs w:val="20"/>
        </w:rPr>
        <w:t>Rauchschutz: </w:t>
      </w:r>
      <w:r>
        <w:rPr>
          <w:b/>
          <w:bCs/>
        </w:rPr>
        <w:tab/>
      </w:r>
      <w:r>
        <w:rPr>
          <w:color w:val="373737"/>
          <w:sz w:val="20"/>
          <w:szCs w:val="20"/>
        </w:rPr>
        <w:t xml:space="preserve">ohne / Sa / S200 </w:t>
      </w:r>
      <w:r>
        <w:rPr>
          <w:color w:val="373737"/>
          <w:sz w:val="20"/>
          <w:szCs w:val="20"/>
        </w:rPr>
        <w:tab/>
        <w:t>[nichtzutreffendes löschen]</w:t>
      </w:r>
    </w:p>
    <w:p w14:paraId="7143A50E" w14:textId="77777777" w:rsidR="005074A9" w:rsidRDefault="005074A9"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1DA2888F" w14:textId="57F0FB6F" w:rsidR="00DE5B5B" w:rsidRDefault="00445FF5" w:rsidP="00DE5B5B">
      <w:pPr>
        <w:pStyle w:val="StandardWeb"/>
        <w:shd w:val="clear" w:color="auto" w:fill="FFFFFF"/>
        <w:tabs>
          <w:tab w:val="left" w:pos="1985"/>
          <w:tab w:val="left" w:pos="4962"/>
          <w:tab w:val="left" w:pos="6237"/>
        </w:tabs>
        <w:spacing w:before="0" w:beforeAutospacing="0" w:after="0" w:afterAutospacing="0"/>
        <w:rPr>
          <w:color w:val="373737"/>
          <w:sz w:val="20"/>
          <w:szCs w:val="20"/>
        </w:rPr>
      </w:pPr>
      <w:r w:rsidRPr="00445FF5">
        <w:rPr>
          <w:noProof/>
          <w:color w:val="373737"/>
          <w:sz w:val="20"/>
          <w:szCs w:val="20"/>
        </w:rPr>
        <mc:AlternateContent>
          <mc:Choice Requires="wps">
            <w:drawing>
              <wp:anchor distT="45720" distB="45720" distL="114300" distR="114300" simplePos="0" relativeHeight="251698176" behindDoc="0" locked="0" layoutInCell="1" allowOverlap="1" wp14:anchorId="6A5CDB31" wp14:editId="2C6DC4E2">
                <wp:simplePos x="0" y="0"/>
                <wp:positionH relativeFrom="column">
                  <wp:posOffset>5335089</wp:posOffset>
                </wp:positionH>
                <wp:positionV relativeFrom="paragraph">
                  <wp:posOffset>20130</wp:posOffset>
                </wp:positionV>
                <wp:extent cx="754083" cy="261257"/>
                <wp:effectExtent l="0" t="0" r="27305" b="24765"/>
                <wp:wrapNone/>
                <wp:docPr id="67701100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4083" cy="261257"/>
                        </a:xfrm>
                        <a:prstGeom prst="rect">
                          <a:avLst/>
                        </a:prstGeom>
                        <a:ln>
                          <a:headEnd/>
                          <a:tailEnd/>
                        </a:ln>
                      </wps:spPr>
                      <wps:style>
                        <a:lnRef idx="2">
                          <a:schemeClr val="accent2"/>
                        </a:lnRef>
                        <a:fillRef idx="1">
                          <a:schemeClr val="lt1"/>
                        </a:fillRef>
                        <a:effectRef idx="0">
                          <a:schemeClr val="accent2"/>
                        </a:effectRef>
                        <a:fontRef idx="minor">
                          <a:schemeClr val="dk1"/>
                        </a:fontRef>
                      </wps:style>
                      <wps:txbx>
                        <w:txbxContent>
                          <w:p w14:paraId="5D0346F0" w14:textId="0AA3CCAC" w:rsidR="00445FF5" w:rsidRPr="00445FF5" w:rsidRDefault="00445FF5">
                            <w:pPr>
                              <w:rPr>
                                <w:color w:val="FF0000"/>
                              </w:rPr>
                            </w:pPr>
                            <w:r w:rsidRPr="00445FF5">
                              <w:rPr>
                                <w:color w:val="FF0000"/>
                              </w:rPr>
                              <w:t>Bild fehlt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5CDB31" id="_x0000_s1027" type="#_x0000_t202" style="position:absolute;margin-left:420.1pt;margin-top:1.6pt;width:59.4pt;height:20.55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" fillcolor="white [3201]" strokecolor="#c0504d [3205]" strokeweight="2pt">
                <v:textbox>
                  <w:txbxContent>
                    <w:p w14:paraId="5D0346F0" w14:textId="0AA3CCAC" w:rsidR="00445FF5" w:rsidRPr="00445FF5" w:rsidRDefault="00445FF5">
                      <w:pPr>
                        <w:rPr>
                          <w:color w:val="FF0000"/>
                        </w:rPr>
                      </w:pPr>
                      <w:r w:rsidRPr="00445FF5">
                        <w:rPr>
                          <w:color w:val="FF0000"/>
                        </w:rPr>
                        <w:t>Bild fehlt</w:t>
                      </w:r>
                    </w:p>
                  </w:txbxContent>
                </v:textbox>
              </v:shape>
            </w:pict>
          </mc:Fallback>
        </mc:AlternateContent>
      </w:r>
      <w:r w:rsidR="00DE5B5B">
        <w:rPr>
          <w:color w:val="373737"/>
          <w:sz w:val="20"/>
          <w:szCs w:val="20"/>
        </w:rPr>
        <w:tab/>
        <w:t xml:space="preserve">Teilpanik / Vollpanik </w:t>
      </w:r>
      <w:r w:rsidR="00DE5B5B">
        <w:rPr>
          <w:color w:val="373737"/>
          <w:sz w:val="20"/>
          <w:szCs w:val="20"/>
        </w:rPr>
        <w:tab/>
        <w:t>[nichtzutreffendes löschen]</w:t>
      </w:r>
    </w:p>
    <w:p w14:paraId="4B1FEEDD" w14:textId="344BB87A" w:rsidR="005074A9" w:rsidRDefault="005074A9"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proofErr w:type="spellStart"/>
      <w:r>
        <w:rPr>
          <w:b/>
          <w:bCs/>
          <w:color w:val="373737"/>
          <w:sz w:val="20"/>
          <w:szCs w:val="20"/>
        </w:rPr>
        <w:t>Beschlagstechnik</w:t>
      </w:r>
      <w:proofErr w:type="spellEnd"/>
      <w:r>
        <w:rPr>
          <w:b/>
          <w:bCs/>
          <w:color w:val="373737"/>
          <w:sz w:val="20"/>
          <w:szCs w:val="20"/>
        </w:rPr>
        <w:t>:</w:t>
      </w:r>
      <w:r>
        <w:rPr>
          <w:color w:val="373737"/>
          <w:sz w:val="20"/>
          <w:szCs w:val="20"/>
        </w:rPr>
        <w:t> </w:t>
      </w:r>
      <w:r>
        <w:rPr>
          <w:color w:val="373737"/>
          <w:sz w:val="20"/>
          <w:szCs w:val="20"/>
        </w:rPr>
        <w:tab/>
        <w:t>Standard / EN179 / EN1125</w:t>
      </w:r>
      <w:r>
        <w:tab/>
      </w:r>
      <w:r>
        <w:rPr>
          <w:color w:val="373737"/>
          <w:sz w:val="20"/>
          <w:szCs w:val="20"/>
        </w:rPr>
        <w:t>[nichtzutreffendes löschen]</w:t>
      </w:r>
    </w:p>
    <w:p w14:paraId="231B79F7" w14:textId="13A01202" w:rsidR="005074A9" w:rsidRDefault="005074A9" w:rsidP="00AB7708">
      <w:pPr>
        <w:pStyle w:val="StandardWeb"/>
        <w:shd w:val="clear" w:color="auto" w:fill="FFFFFF"/>
        <w:tabs>
          <w:tab w:val="left" w:pos="1985"/>
          <w:tab w:val="left" w:pos="4962"/>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7022BEDC" w14:textId="77777777" w:rsidR="005074A9" w:rsidRDefault="005074A9" w:rsidP="00AB7708">
      <w:pPr>
        <w:pStyle w:val="StandardWeb"/>
        <w:shd w:val="clear" w:color="auto" w:fill="FFFFFF"/>
        <w:tabs>
          <w:tab w:val="left" w:pos="1985"/>
          <w:tab w:val="left" w:pos="4962"/>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0000FEBA" w14:textId="77777777" w:rsidR="005074A9" w:rsidRDefault="005074A9"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Klimaklasse:</w:t>
      </w:r>
      <w:r>
        <w:rPr>
          <w:b/>
          <w:bCs/>
          <w:color w:val="373737"/>
          <w:sz w:val="20"/>
          <w:szCs w:val="20"/>
        </w:rPr>
        <w:tab/>
      </w:r>
      <w:proofErr w:type="spellStart"/>
      <w:r>
        <w:rPr>
          <w:color w:val="373737"/>
          <w:sz w:val="20"/>
          <w:szCs w:val="20"/>
        </w:rPr>
        <w:t>a+b</w:t>
      </w:r>
      <w:proofErr w:type="spellEnd"/>
      <w:r>
        <w:rPr>
          <w:color w:val="373737"/>
          <w:sz w:val="20"/>
          <w:szCs w:val="20"/>
        </w:rPr>
        <w:t xml:space="preserve"> / </w:t>
      </w:r>
      <w:proofErr w:type="spellStart"/>
      <w:r>
        <w:rPr>
          <w:color w:val="373737"/>
          <w:sz w:val="20"/>
          <w:szCs w:val="20"/>
        </w:rPr>
        <w:t>c+d</w:t>
      </w:r>
      <w:proofErr w:type="spellEnd"/>
      <w:r>
        <w:rPr>
          <w:color w:val="373737"/>
          <w:sz w:val="20"/>
          <w:szCs w:val="20"/>
        </w:rPr>
        <w:t xml:space="preserve"> </w:t>
      </w:r>
      <w:r>
        <w:rPr>
          <w:color w:val="373737"/>
          <w:sz w:val="20"/>
          <w:szCs w:val="20"/>
        </w:rPr>
        <w:tab/>
        <w:t>[nichtzutreffendes löschen]</w:t>
      </w:r>
    </w:p>
    <w:p w14:paraId="4138E256" w14:textId="77777777" w:rsidR="005074A9" w:rsidRPr="00BD3232" w:rsidRDefault="005074A9" w:rsidP="00AB7708">
      <w:pPr>
        <w:pStyle w:val="StandardWeb"/>
        <w:shd w:val="clear" w:color="auto" w:fill="FFFFFF"/>
        <w:tabs>
          <w:tab w:val="left" w:pos="1985"/>
          <w:tab w:val="left" w:pos="4962"/>
          <w:tab w:val="left" w:pos="6237"/>
        </w:tabs>
        <w:spacing w:before="0" w:beforeAutospacing="0" w:after="0" w:afterAutospacing="0"/>
        <w:rPr>
          <w:b/>
          <w:bCs/>
        </w:rPr>
      </w:pPr>
      <w:r>
        <w:rPr>
          <w:b/>
          <w:bCs/>
          <w:color w:val="373737"/>
          <w:sz w:val="20"/>
          <w:szCs w:val="20"/>
        </w:rPr>
        <w:t>Feuchtraum:</w:t>
      </w:r>
      <w:r>
        <w:rPr>
          <w:b/>
          <w:bCs/>
          <w:color w:val="373737"/>
          <w:sz w:val="20"/>
          <w:szCs w:val="20"/>
        </w:rPr>
        <w:tab/>
      </w:r>
      <w:r>
        <w:rPr>
          <w:color w:val="373737"/>
          <w:sz w:val="20"/>
          <w:szCs w:val="20"/>
        </w:rPr>
        <w:t xml:space="preserve">nein / ja </w:t>
      </w:r>
      <w:r>
        <w:rPr>
          <w:color w:val="373737"/>
          <w:sz w:val="20"/>
          <w:szCs w:val="20"/>
        </w:rPr>
        <w:tab/>
        <w:t>[nichtzutreffendes löschen]</w:t>
      </w:r>
    </w:p>
    <w:p w14:paraId="3E4FE2FF" w14:textId="116ABEF2" w:rsidR="005074A9" w:rsidRDefault="005074A9"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Schallschutz:</w:t>
      </w:r>
      <w:r>
        <w:rPr>
          <w:b/>
          <w:bCs/>
          <w:color w:val="373737"/>
          <w:sz w:val="20"/>
          <w:szCs w:val="20"/>
        </w:rPr>
        <w:tab/>
      </w:r>
      <w:r>
        <w:rPr>
          <w:color w:val="373737"/>
          <w:sz w:val="20"/>
          <w:szCs w:val="20"/>
        </w:rPr>
        <w:t>22dB / 3</w:t>
      </w:r>
      <w:r w:rsidR="008B6307">
        <w:rPr>
          <w:color w:val="373737"/>
          <w:sz w:val="20"/>
          <w:szCs w:val="20"/>
        </w:rPr>
        <w:t>1</w:t>
      </w:r>
      <w:r>
        <w:rPr>
          <w:color w:val="373737"/>
          <w:sz w:val="20"/>
          <w:szCs w:val="20"/>
        </w:rPr>
        <w:t>dB / 3</w:t>
      </w:r>
      <w:r w:rsidR="008B6307">
        <w:rPr>
          <w:color w:val="373737"/>
          <w:sz w:val="20"/>
          <w:szCs w:val="20"/>
        </w:rPr>
        <w:t>3</w:t>
      </w:r>
      <w:r>
        <w:rPr>
          <w:color w:val="373737"/>
          <w:sz w:val="20"/>
          <w:szCs w:val="20"/>
        </w:rPr>
        <w:t xml:space="preserve">dB </w:t>
      </w:r>
      <w:r>
        <w:rPr>
          <w:color w:val="373737"/>
          <w:sz w:val="20"/>
          <w:szCs w:val="20"/>
        </w:rPr>
        <w:tab/>
        <w:t>[nichtzutreffendes löschen]</w:t>
      </w:r>
    </w:p>
    <w:p w14:paraId="38D45671" w14:textId="77777777" w:rsidR="00AD516E" w:rsidRPr="005074A9" w:rsidRDefault="00AD516E" w:rsidP="00AB7708">
      <w:pPr>
        <w:tabs>
          <w:tab w:val="left" w:pos="4962"/>
        </w:tabs>
        <w:ind w:right="310"/>
        <w:rPr>
          <w:rFonts w:ascii="Arial" w:hAnsi="Arial" w:cs="Arial"/>
          <w:lang w:val="de-AT"/>
        </w:rPr>
      </w:pPr>
    </w:p>
    <w:p w14:paraId="4504F8CE" w14:textId="77777777" w:rsidR="00AD516E" w:rsidRPr="00646C54" w:rsidRDefault="00AD516E" w:rsidP="00AB7708">
      <w:pPr>
        <w:tabs>
          <w:tab w:val="left" w:pos="4962"/>
        </w:tabs>
        <w:ind w:right="310"/>
        <w:rPr>
          <w:rFonts w:ascii="Arial" w:hAnsi="Arial" w:cs="Arial"/>
          <w:b/>
          <w:bCs/>
        </w:rPr>
      </w:pPr>
      <w:r>
        <w:rPr>
          <w:rFonts w:ascii="Arial" w:hAnsi="Arial" w:cs="Arial"/>
        </w:rPr>
        <w:t>Position im Gebäude</w:t>
      </w:r>
      <w:r w:rsidRPr="00646C54">
        <w:rPr>
          <w:rFonts w:ascii="Arial" w:hAnsi="Arial" w:cs="Arial"/>
        </w:rPr>
        <w:t xml:space="preserve">: </w:t>
      </w:r>
      <w:r w:rsidRPr="00646C54">
        <w:rPr>
          <w:rFonts w:ascii="Arial" w:hAnsi="Arial" w:cs="Arial"/>
          <w:b/>
          <w:bCs/>
        </w:rPr>
        <w:t>. . . . . . . . . . . .</w:t>
      </w:r>
    </w:p>
    <w:p w14:paraId="64A3E54C" w14:textId="77777777" w:rsidR="008B09B8" w:rsidRDefault="008B09B8" w:rsidP="00AB7708">
      <w:pPr>
        <w:tabs>
          <w:tab w:val="left" w:pos="4962"/>
        </w:tabs>
        <w:ind w:right="310"/>
        <w:rPr>
          <w:rFonts w:ascii="Arial" w:hAnsi="Arial" w:cs="Arial"/>
          <w:b/>
          <w:color w:val="000000"/>
        </w:rPr>
      </w:pPr>
    </w:p>
    <w:p w14:paraId="7EA08659" w14:textId="2FE4CB93" w:rsidR="008B09B8" w:rsidRPr="00E9263F" w:rsidRDefault="008B09B8" w:rsidP="00AB7708">
      <w:pPr>
        <w:tabs>
          <w:tab w:val="left" w:pos="1843"/>
          <w:tab w:val="left" w:pos="4962"/>
        </w:tabs>
        <w:ind w:right="253"/>
        <w:jc w:val="both"/>
        <w:rPr>
          <w:rFonts w:ascii="Arial" w:hAnsi="Arial" w:cs="Arial"/>
        </w:rPr>
      </w:pPr>
      <w:r w:rsidRPr="00726DB0">
        <w:rPr>
          <w:rFonts w:ascii="Arial" w:hAnsi="Arial" w:cs="Arial"/>
          <w:bCs/>
        </w:rPr>
        <w:t>Ausführung:</w:t>
      </w:r>
      <w:r>
        <w:rPr>
          <w:rFonts w:ascii="Arial" w:hAnsi="Arial" w:cs="Arial"/>
          <w:b/>
          <w:bCs/>
        </w:rPr>
        <w:t xml:space="preserve"> </w:t>
      </w:r>
      <w:r>
        <w:rPr>
          <w:rFonts w:ascii="Arial" w:hAnsi="Arial" w:cs="Arial"/>
          <w:b/>
          <w:bCs/>
        </w:rPr>
        <w:tab/>
      </w:r>
      <w:r w:rsidR="00AB7708">
        <w:rPr>
          <w:rFonts w:ascii="Arial" w:hAnsi="Arial" w:cs="Arial"/>
          <w:b/>
          <w:bCs/>
        </w:rPr>
        <w:t>stumpf einschlagend</w:t>
      </w:r>
      <w:r w:rsidR="00AB7708" w:rsidRPr="00E62077">
        <w:rPr>
          <w:rFonts w:ascii="Arial" w:hAnsi="Arial" w:cs="Arial"/>
          <w:b/>
          <w:bCs/>
        </w:rPr>
        <w:t xml:space="preserve"> </w:t>
      </w:r>
      <w:r w:rsidRPr="00E62077">
        <w:rPr>
          <w:rFonts w:ascii="Arial" w:hAnsi="Arial" w:cs="Arial"/>
          <w:b/>
          <w:bCs/>
        </w:rPr>
        <w:t xml:space="preserve">/ </w:t>
      </w:r>
      <w:proofErr w:type="spellStart"/>
      <w:r>
        <w:rPr>
          <w:rFonts w:ascii="Arial" w:hAnsi="Arial" w:cs="Arial"/>
          <w:b/>
          <w:bCs/>
        </w:rPr>
        <w:t>ü</w:t>
      </w:r>
      <w:r w:rsidRPr="00E62077">
        <w:rPr>
          <w:rFonts w:ascii="Arial" w:hAnsi="Arial" w:cs="Arial"/>
          <w:b/>
          <w:bCs/>
        </w:rPr>
        <w:t>berfälzt</w:t>
      </w:r>
      <w:proofErr w:type="spellEnd"/>
      <w:r>
        <w:rPr>
          <w:rFonts w:ascii="Arial" w:hAnsi="Arial" w:cs="Arial"/>
          <w:bCs/>
        </w:rPr>
        <w:tab/>
      </w:r>
      <w:r w:rsidRPr="005074A9">
        <w:rPr>
          <w:rFonts w:ascii="Arial" w:hAnsi="Arial" w:cs="Arial"/>
          <w:bCs/>
        </w:rPr>
        <w:t>[nichtzutreffendes löschen]</w:t>
      </w:r>
    </w:p>
    <w:p w14:paraId="6F4EFA31" w14:textId="77777777" w:rsidR="008B09B8" w:rsidRDefault="008B09B8" w:rsidP="00AB7708">
      <w:pPr>
        <w:tabs>
          <w:tab w:val="left" w:pos="1843"/>
          <w:tab w:val="left" w:pos="4962"/>
        </w:tabs>
        <w:ind w:right="253"/>
        <w:jc w:val="both"/>
        <w:rPr>
          <w:rFonts w:ascii="Arial" w:hAnsi="Arial" w:cs="Arial"/>
          <w:b/>
          <w:bCs/>
        </w:rPr>
      </w:pPr>
      <w:r w:rsidRPr="004624F0">
        <w:rPr>
          <w:rFonts w:ascii="Arial" w:hAnsi="Arial" w:cs="Arial"/>
          <w:bCs/>
        </w:rPr>
        <w:t>Zarge:</w:t>
      </w:r>
      <w:r>
        <w:rPr>
          <w:rFonts w:ascii="Arial" w:hAnsi="Arial" w:cs="Arial"/>
          <w:b/>
          <w:bCs/>
        </w:rPr>
        <w:tab/>
        <w:t xml:space="preserve">Holzzarge </w:t>
      </w:r>
    </w:p>
    <w:p w14:paraId="0BD634C5" w14:textId="60BE0205" w:rsidR="00653356" w:rsidRPr="00653356" w:rsidRDefault="00653356" w:rsidP="00653356">
      <w:pPr>
        <w:tabs>
          <w:tab w:val="left" w:pos="1843"/>
          <w:tab w:val="left" w:pos="4962"/>
        </w:tabs>
        <w:ind w:right="253"/>
        <w:jc w:val="both"/>
        <w:rPr>
          <w:rFonts w:ascii="Arial" w:hAnsi="Arial" w:cs="Arial"/>
          <w:b/>
          <w:bCs/>
        </w:rPr>
      </w:pPr>
      <w:r>
        <w:rPr>
          <w:rFonts w:ascii="Arial" w:hAnsi="Arial" w:cs="Arial"/>
          <w:bCs/>
        </w:rPr>
        <w:t>Seiten- Oberteil</w:t>
      </w:r>
      <w:r w:rsidRPr="004624F0">
        <w:rPr>
          <w:rFonts w:ascii="Arial" w:hAnsi="Arial" w:cs="Arial"/>
          <w:bCs/>
        </w:rPr>
        <w:t>:</w:t>
      </w:r>
      <w:r>
        <w:rPr>
          <w:rFonts w:ascii="Arial" w:hAnsi="Arial" w:cs="Arial"/>
          <w:b/>
          <w:bCs/>
        </w:rPr>
        <w:tab/>
        <w:t>Rahmenbauweise</w:t>
      </w:r>
      <w:r w:rsidRPr="00E62077">
        <w:rPr>
          <w:rFonts w:ascii="Arial" w:hAnsi="Arial" w:cs="Arial"/>
          <w:b/>
          <w:bCs/>
        </w:rPr>
        <w:t xml:space="preserve"> / </w:t>
      </w:r>
      <w:proofErr w:type="spellStart"/>
      <w:r>
        <w:rPr>
          <w:rFonts w:ascii="Arial" w:hAnsi="Arial" w:cs="Arial"/>
          <w:b/>
          <w:bCs/>
        </w:rPr>
        <w:t>Nurglas</w:t>
      </w:r>
      <w:proofErr w:type="spellEnd"/>
      <w:r>
        <w:rPr>
          <w:rFonts w:ascii="Arial" w:hAnsi="Arial" w:cs="Arial"/>
          <w:b/>
          <w:bCs/>
        </w:rPr>
        <w:tab/>
      </w:r>
      <w:r w:rsidRPr="005074A9">
        <w:rPr>
          <w:rFonts w:ascii="Arial" w:hAnsi="Arial" w:cs="Arial"/>
          <w:bCs/>
        </w:rPr>
        <w:t>[nichtzutreffendes löschen]</w:t>
      </w:r>
    </w:p>
    <w:p w14:paraId="43E11F5D" w14:textId="77777777" w:rsidR="008B09B8" w:rsidRPr="004624F0" w:rsidRDefault="008B09B8" w:rsidP="008B09B8">
      <w:pPr>
        <w:tabs>
          <w:tab w:val="left" w:pos="2410"/>
          <w:tab w:val="left" w:pos="6379"/>
        </w:tabs>
        <w:ind w:right="253"/>
        <w:jc w:val="both"/>
        <w:rPr>
          <w:rFonts w:ascii="Arial" w:hAnsi="Arial" w:cs="Arial"/>
          <w:b/>
          <w:bCs/>
        </w:rPr>
      </w:pPr>
    </w:p>
    <w:p w14:paraId="2E7D0C7A" w14:textId="77777777" w:rsidR="008B09B8" w:rsidRPr="00646C54" w:rsidRDefault="008B09B8" w:rsidP="008B09B8">
      <w:pPr>
        <w:tabs>
          <w:tab w:val="left" w:pos="1843"/>
        </w:tabs>
        <w:ind w:right="253"/>
        <w:jc w:val="both"/>
        <w:rPr>
          <w:rFonts w:ascii="Arial" w:hAnsi="Arial" w:cs="Arial"/>
        </w:rPr>
      </w:pPr>
      <w:r>
        <w:rPr>
          <w:rFonts w:ascii="Arial" w:hAnsi="Arial" w:cs="Arial"/>
        </w:rPr>
        <w:t>Stocklichte RAM:</w:t>
      </w:r>
      <w:r>
        <w:rPr>
          <w:rFonts w:ascii="Arial" w:hAnsi="Arial" w:cs="Arial"/>
        </w:rPr>
        <w:tab/>
      </w:r>
      <w:r w:rsidRPr="00646C54">
        <w:rPr>
          <w:rFonts w:ascii="Arial" w:hAnsi="Arial" w:cs="Arial"/>
        </w:rPr>
        <w:t>...............  x ............... mm</w:t>
      </w:r>
    </w:p>
    <w:p w14:paraId="0E54680F" w14:textId="77777777" w:rsidR="008B09B8" w:rsidRPr="00646C54" w:rsidRDefault="008B09B8" w:rsidP="008B09B8">
      <w:pPr>
        <w:tabs>
          <w:tab w:val="left" w:pos="1843"/>
        </w:tabs>
        <w:ind w:right="253"/>
        <w:rPr>
          <w:rFonts w:ascii="Arial" w:hAnsi="Arial" w:cs="Arial"/>
        </w:rPr>
      </w:pPr>
      <w:r>
        <w:rPr>
          <w:rFonts w:ascii="Arial" w:hAnsi="Arial" w:cs="Arial"/>
        </w:rPr>
        <w:t>Durchgangslichte:</w:t>
      </w:r>
      <w:r>
        <w:rPr>
          <w:rFonts w:ascii="Arial" w:hAnsi="Arial" w:cs="Arial"/>
        </w:rPr>
        <w:tab/>
      </w:r>
      <w:r w:rsidRPr="00646C54">
        <w:rPr>
          <w:rFonts w:ascii="Arial" w:hAnsi="Arial" w:cs="Arial"/>
        </w:rPr>
        <w:t>...............  x ............... mm</w:t>
      </w:r>
    </w:p>
    <w:p w14:paraId="5728C2B7" w14:textId="77777777" w:rsidR="00C34EF9" w:rsidRDefault="00C34EF9" w:rsidP="00C34EF9">
      <w:pPr>
        <w:ind w:right="310"/>
        <w:rPr>
          <w:rFonts w:ascii="Arial" w:hAnsi="Arial" w:cs="Arial"/>
        </w:rPr>
      </w:pPr>
    </w:p>
    <w:p w14:paraId="51C2DA52" w14:textId="77777777" w:rsidR="00C34EF9" w:rsidRDefault="00C34EF9" w:rsidP="00C34EF9">
      <w:pPr>
        <w:ind w:right="310"/>
        <w:rPr>
          <w:rFonts w:ascii="Arial" w:hAnsi="Arial" w:cs="Arial"/>
        </w:rPr>
      </w:pPr>
    </w:p>
    <w:p w14:paraId="233C6D6F" w14:textId="5B0C106B" w:rsidR="00E72822" w:rsidRPr="008E4B6F" w:rsidRDefault="00E72822" w:rsidP="00E72822">
      <w:pPr>
        <w:ind w:right="253"/>
        <w:jc w:val="both"/>
        <w:rPr>
          <w:rFonts w:ascii="Arial" w:hAnsi="Arial" w:cs="Arial"/>
          <w:b/>
          <w:bCs/>
          <w:lang w:eastAsia="de-DE"/>
        </w:rPr>
      </w:pPr>
      <w:proofErr w:type="spellStart"/>
      <w:r w:rsidRPr="00646C54">
        <w:rPr>
          <w:rFonts w:ascii="Arial" w:hAnsi="Arial" w:cs="Arial"/>
          <w:b/>
          <w:bCs/>
          <w:lang w:eastAsia="de-DE"/>
        </w:rPr>
        <w:t>P</w:t>
      </w:r>
      <w:r>
        <w:rPr>
          <w:rFonts w:ascii="Arial" w:hAnsi="Arial" w:cs="Arial"/>
          <w:b/>
          <w:bCs/>
          <w:lang w:eastAsia="de-DE"/>
        </w:rPr>
        <w:t>ENEDERwood</w:t>
      </w:r>
      <w:proofErr w:type="spellEnd"/>
      <w:r w:rsidR="00AB7708">
        <w:rPr>
          <w:rFonts w:ascii="Arial" w:hAnsi="Arial" w:cs="Arial"/>
          <w:b/>
          <w:bCs/>
          <w:lang w:eastAsia="de-DE"/>
        </w:rPr>
        <w:t xml:space="preserve"> H5</w:t>
      </w:r>
      <w:r w:rsidR="00506DAC">
        <w:rPr>
          <w:rFonts w:ascii="Arial" w:hAnsi="Arial" w:cs="Arial"/>
          <w:b/>
          <w:bCs/>
          <w:lang w:eastAsia="de-DE"/>
        </w:rPr>
        <w:t>3</w:t>
      </w:r>
      <w:r>
        <w:rPr>
          <w:rFonts w:ascii="Arial" w:hAnsi="Arial" w:cs="Arial"/>
          <w:b/>
          <w:bCs/>
          <w:lang w:eastAsia="de-DE"/>
        </w:rPr>
        <w:t xml:space="preserve">0, </w:t>
      </w:r>
      <w:r>
        <w:rPr>
          <w:rFonts w:ascii="Arial" w:hAnsi="Arial" w:cs="Arial"/>
          <w:bCs/>
          <w:lang w:eastAsia="de-DE"/>
        </w:rPr>
        <w:t>oder Gleichwertiges</w:t>
      </w:r>
    </w:p>
    <w:p w14:paraId="603F0919" w14:textId="77777777" w:rsidR="00E72822" w:rsidRPr="00646C54" w:rsidRDefault="00E72822" w:rsidP="00E72822">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3B3E4E96" w14:textId="77777777" w:rsidR="00C34EF9" w:rsidRPr="00646C54" w:rsidRDefault="00C34EF9" w:rsidP="00C34EF9">
      <w:pPr>
        <w:ind w:right="310"/>
        <w:rPr>
          <w:rFonts w:ascii="Arial" w:hAnsi="Arial" w:cs="Arial"/>
        </w:rPr>
      </w:pPr>
    </w:p>
    <w:p w14:paraId="60599F51" w14:textId="77777777" w:rsidR="00C34EF9" w:rsidRDefault="00C34EF9" w:rsidP="00C34EF9">
      <w:pPr>
        <w:tabs>
          <w:tab w:val="left" w:pos="2410"/>
          <w:tab w:val="left" w:pos="7655"/>
          <w:tab w:val="left" w:pos="8222"/>
        </w:tabs>
        <w:ind w:right="310"/>
        <w:rPr>
          <w:rFonts w:ascii="Arial" w:hAnsi="Arial" w:cs="Arial"/>
          <w:sz w:val="22"/>
          <w:szCs w:val="22"/>
        </w:rPr>
      </w:pPr>
      <w:r w:rsidRPr="00646C54">
        <w:rPr>
          <w:rFonts w:ascii="Arial" w:hAnsi="Arial" w:cs="Arial"/>
        </w:rPr>
        <w:tab/>
      </w: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r>
      <w:proofErr w:type="gramStart"/>
      <w:r>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6941C38F" w14:textId="77777777" w:rsidR="00C34EF9" w:rsidRDefault="00C34EF9" w:rsidP="00C34EF9">
      <w:pPr>
        <w:tabs>
          <w:tab w:val="left" w:pos="2410"/>
          <w:tab w:val="left" w:pos="7655"/>
          <w:tab w:val="left" w:pos="8222"/>
        </w:tabs>
        <w:ind w:right="310"/>
        <w:rPr>
          <w:rFonts w:ascii="Arial" w:hAnsi="Arial" w:cs="Arial"/>
          <w:sz w:val="22"/>
          <w:szCs w:val="22"/>
        </w:rPr>
      </w:pPr>
    </w:p>
    <w:p w14:paraId="1AF83CB0" w14:textId="77777777" w:rsidR="00C34EF9" w:rsidRDefault="00C34EF9" w:rsidP="00C34EF9">
      <w:pPr>
        <w:tabs>
          <w:tab w:val="left" w:pos="2410"/>
          <w:tab w:val="left" w:pos="7655"/>
          <w:tab w:val="left" w:pos="8222"/>
        </w:tabs>
        <w:ind w:right="310"/>
      </w:pPr>
    </w:p>
    <w:p w14:paraId="403CE974" w14:textId="33BA73A4" w:rsidR="00C34EF9" w:rsidRDefault="00C34EF9" w:rsidP="00C34EF9">
      <w:pPr>
        <w:ind w:right="310"/>
        <w:rPr>
          <w:rFonts w:ascii="Arial" w:hAnsi="Arial" w:cs="Arial"/>
          <w:b/>
          <w:bCs/>
          <w:lang w:eastAsia="de-DE"/>
        </w:rPr>
      </w:pPr>
      <w:r>
        <w:rPr>
          <w:rFonts w:ascii="Arial" w:hAnsi="Arial" w:cs="Arial"/>
          <w:b/>
          <w:bCs/>
          <w:lang w:eastAsia="de-DE"/>
        </w:rPr>
        <w:t xml:space="preserve">VARIANTE </w:t>
      </w:r>
      <w:r w:rsidR="00653356">
        <w:rPr>
          <w:rFonts w:ascii="Arial" w:hAnsi="Arial" w:cs="Arial"/>
          <w:b/>
          <w:bCs/>
          <w:lang w:eastAsia="de-DE"/>
        </w:rPr>
        <w:t>E</w:t>
      </w:r>
      <w:r>
        <w:rPr>
          <w:rFonts w:ascii="Arial" w:hAnsi="Arial" w:cs="Arial"/>
          <w:b/>
          <w:bCs/>
          <w:lang w:eastAsia="de-DE"/>
        </w:rPr>
        <w:t>)</w:t>
      </w:r>
    </w:p>
    <w:p w14:paraId="68EB734F" w14:textId="77777777" w:rsidR="00E72822" w:rsidRDefault="00E72822" w:rsidP="008B09B8">
      <w:pPr>
        <w:ind w:right="310"/>
        <w:rPr>
          <w:rFonts w:ascii="Arial" w:hAnsi="Arial" w:cs="Arial"/>
        </w:rPr>
      </w:pPr>
    </w:p>
    <w:p w14:paraId="2BB3937D" w14:textId="68CA28FC" w:rsidR="00E72822" w:rsidRDefault="008B6307" w:rsidP="00E72822">
      <w:pPr>
        <w:ind w:right="310"/>
        <w:rPr>
          <w:rFonts w:ascii="Arial" w:hAnsi="Arial" w:cs="Arial"/>
          <w:b/>
          <w:color w:val="000000"/>
        </w:rPr>
      </w:pPr>
      <w:r>
        <w:rPr>
          <w:rFonts w:ascii="Arial" w:hAnsi="Arial" w:cs="Arial"/>
          <w:b/>
          <w:color w:val="000000"/>
        </w:rPr>
        <w:t>2</w:t>
      </w:r>
      <w:r w:rsidR="00E72822">
        <w:rPr>
          <w:rFonts w:ascii="Arial" w:hAnsi="Arial" w:cs="Arial"/>
          <w:b/>
          <w:color w:val="000000"/>
        </w:rPr>
        <w:t xml:space="preserve"> </w:t>
      </w:r>
      <w:proofErr w:type="spellStart"/>
      <w:r w:rsidR="00E72822">
        <w:rPr>
          <w:rFonts w:ascii="Arial" w:hAnsi="Arial" w:cs="Arial"/>
          <w:b/>
          <w:color w:val="000000"/>
        </w:rPr>
        <w:t>flg</w:t>
      </w:r>
      <w:proofErr w:type="spellEnd"/>
      <w:r w:rsidR="00E72822">
        <w:rPr>
          <w:rFonts w:ascii="Arial" w:hAnsi="Arial" w:cs="Arial"/>
          <w:b/>
          <w:color w:val="000000"/>
        </w:rPr>
        <w:t>.</w:t>
      </w:r>
      <w:r w:rsidR="00E72822" w:rsidRPr="00646C54">
        <w:rPr>
          <w:rFonts w:ascii="Arial" w:hAnsi="Arial" w:cs="Arial"/>
          <w:b/>
          <w:color w:val="000000"/>
        </w:rPr>
        <w:t xml:space="preserve"> </w:t>
      </w:r>
      <w:r w:rsidR="00506DAC">
        <w:rPr>
          <w:rFonts w:ascii="Arial" w:hAnsi="Arial" w:cs="Arial"/>
          <w:b/>
          <w:color w:val="000000"/>
        </w:rPr>
        <w:t xml:space="preserve">brandhemmende </w:t>
      </w:r>
      <w:r w:rsidR="00E72822">
        <w:rPr>
          <w:rFonts w:ascii="Arial" w:hAnsi="Arial" w:cs="Arial"/>
          <w:b/>
          <w:color w:val="000000"/>
        </w:rPr>
        <w:t>Holzdrehflügeltüre samt zwei Seitenteilen</w:t>
      </w:r>
    </w:p>
    <w:p w14:paraId="1A5DF58E" w14:textId="2DB638B5" w:rsidR="008B09B8" w:rsidRDefault="008B09B8" w:rsidP="008B09B8">
      <w:pPr>
        <w:ind w:right="310"/>
        <w:rPr>
          <w:rFonts w:ascii="Arial" w:hAnsi="Arial" w:cs="Arial"/>
        </w:rPr>
      </w:pPr>
    </w:p>
    <w:p w14:paraId="6BFD93F7" w14:textId="1657954E" w:rsidR="00AB7708" w:rsidRDefault="00AB7708" w:rsidP="00AB7708">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r>
      <w:r w:rsidR="00506DAC">
        <w:rPr>
          <w:b/>
          <w:bCs/>
          <w:color w:val="373737"/>
          <w:sz w:val="20"/>
          <w:szCs w:val="20"/>
        </w:rPr>
        <w:t>EI</w:t>
      </w:r>
      <w:r w:rsidR="00506DAC" w:rsidRPr="00842990">
        <w:rPr>
          <w:b/>
          <w:bCs/>
          <w:color w:val="373737"/>
          <w:sz w:val="20"/>
          <w:szCs w:val="20"/>
          <w:vertAlign w:val="subscript"/>
        </w:rPr>
        <w:t>2</w:t>
      </w:r>
      <w:r w:rsidR="00506DAC">
        <w:rPr>
          <w:b/>
          <w:bCs/>
          <w:color w:val="373737"/>
          <w:sz w:val="20"/>
          <w:szCs w:val="20"/>
        </w:rPr>
        <w:t>30-C5</w:t>
      </w:r>
    </w:p>
    <w:p w14:paraId="7A226A68" w14:textId="46B14E0D" w:rsidR="00AB7708" w:rsidRDefault="00445FF5" w:rsidP="00AB7708">
      <w:pPr>
        <w:pStyle w:val="StandardWeb"/>
        <w:shd w:val="clear" w:color="auto" w:fill="FFFFFF"/>
        <w:tabs>
          <w:tab w:val="left" w:pos="1985"/>
          <w:tab w:val="left" w:pos="4962"/>
          <w:tab w:val="left" w:pos="6237"/>
        </w:tabs>
        <w:spacing w:before="0" w:beforeAutospacing="0" w:after="0" w:afterAutospacing="0"/>
        <w:rPr>
          <w:b/>
          <w:bCs/>
          <w:color w:val="373737"/>
          <w:sz w:val="20"/>
          <w:szCs w:val="20"/>
        </w:rPr>
      </w:pPr>
      <w:r>
        <w:rPr>
          <w:b/>
          <w:bCs/>
          <w:noProof/>
        </w:rPr>
        <w:drawing>
          <wp:anchor distT="0" distB="0" distL="114300" distR="114300" simplePos="0" relativeHeight="251696128" behindDoc="0" locked="0" layoutInCell="1" allowOverlap="1" wp14:anchorId="1B0C342C" wp14:editId="623C13B6">
            <wp:simplePos x="0" y="0"/>
            <wp:positionH relativeFrom="margin">
              <wp:posOffset>4866640</wp:posOffset>
            </wp:positionH>
            <wp:positionV relativeFrom="paragraph">
              <wp:posOffset>29845</wp:posOffset>
            </wp:positionV>
            <wp:extent cx="1660525" cy="1187450"/>
            <wp:effectExtent l="0" t="0" r="0" b="0"/>
            <wp:wrapSquare wrapText="bothSides"/>
            <wp:docPr id="11" name="Grafik 11" descr="Ein Bild, das Diagramm, Reihe, technische Zeichnung, Origami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descr="Ein Bild, das Diagramm, Reihe, technische Zeichnung, Origami enthält.&#10;&#10;KI-generierte Inhalte können fehlerhaft sein."/>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60525" cy="1187450"/>
                    </a:xfrm>
                    <a:prstGeom prst="rect">
                      <a:avLst/>
                    </a:prstGeom>
                    <a:noFill/>
                    <a:ln>
                      <a:noFill/>
                    </a:ln>
                  </pic:spPr>
                </pic:pic>
              </a:graphicData>
            </a:graphic>
            <wp14:sizeRelH relativeFrom="page">
              <wp14:pctWidth>0</wp14:pctWidth>
            </wp14:sizeRelH>
            <wp14:sizeRelV relativeFrom="page">
              <wp14:pctHeight>0</wp14:pctHeight>
            </wp14:sizeRelV>
          </wp:anchor>
        </w:drawing>
      </w:r>
      <w:r w:rsidR="00AB7708">
        <w:rPr>
          <w:b/>
          <w:bCs/>
          <w:color w:val="373737"/>
          <w:sz w:val="20"/>
          <w:szCs w:val="20"/>
        </w:rPr>
        <w:t>Rauchschutz: </w:t>
      </w:r>
      <w:r w:rsidR="00AB7708">
        <w:rPr>
          <w:b/>
          <w:bCs/>
        </w:rPr>
        <w:tab/>
      </w:r>
      <w:r w:rsidR="00AB7708">
        <w:rPr>
          <w:color w:val="373737"/>
          <w:sz w:val="20"/>
          <w:szCs w:val="20"/>
        </w:rPr>
        <w:t xml:space="preserve">ohne / Sa / S200 </w:t>
      </w:r>
      <w:r w:rsidR="00AB7708">
        <w:rPr>
          <w:color w:val="373737"/>
          <w:sz w:val="20"/>
          <w:szCs w:val="20"/>
        </w:rPr>
        <w:tab/>
        <w:t>[nichtzutreffendes löschen]</w:t>
      </w:r>
    </w:p>
    <w:p w14:paraId="15590567"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7C461C5A" w14:textId="77777777" w:rsidR="00DE5B5B" w:rsidRDefault="00DE5B5B" w:rsidP="00DE5B5B">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color w:val="373737"/>
          <w:sz w:val="20"/>
          <w:szCs w:val="20"/>
        </w:rPr>
        <w:tab/>
        <w:t xml:space="preserve">Teilpanik / Vollpanik </w:t>
      </w:r>
      <w:r>
        <w:rPr>
          <w:color w:val="373737"/>
          <w:sz w:val="20"/>
          <w:szCs w:val="20"/>
        </w:rPr>
        <w:tab/>
        <w:t>[nichtzutreffendes löschen]</w:t>
      </w:r>
    </w:p>
    <w:p w14:paraId="1331105F" w14:textId="77777777" w:rsidR="00AB7708" w:rsidRDefault="00AB7708" w:rsidP="00DE5B5B">
      <w:pPr>
        <w:pStyle w:val="StandardWeb"/>
        <w:shd w:val="clear" w:color="auto" w:fill="FFFFFF"/>
        <w:tabs>
          <w:tab w:val="left" w:pos="1985"/>
          <w:tab w:val="left" w:pos="4962"/>
          <w:tab w:val="left" w:pos="6237"/>
        </w:tabs>
        <w:spacing w:before="0" w:beforeAutospacing="0" w:after="0" w:afterAutospacing="0"/>
        <w:rPr>
          <w:color w:val="373737"/>
          <w:sz w:val="20"/>
          <w:szCs w:val="20"/>
        </w:rPr>
      </w:pPr>
      <w:proofErr w:type="spellStart"/>
      <w:r>
        <w:rPr>
          <w:b/>
          <w:bCs/>
          <w:color w:val="373737"/>
          <w:sz w:val="20"/>
          <w:szCs w:val="20"/>
        </w:rPr>
        <w:t>Beschlagstechnik</w:t>
      </w:r>
      <w:proofErr w:type="spellEnd"/>
      <w:r>
        <w:rPr>
          <w:b/>
          <w:bCs/>
          <w:color w:val="373737"/>
          <w:sz w:val="20"/>
          <w:szCs w:val="20"/>
        </w:rPr>
        <w:t>:</w:t>
      </w:r>
      <w:r>
        <w:rPr>
          <w:color w:val="373737"/>
          <w:sz w:val="20"/>
          <w:szCs w:val="20"/>
        </w:rPr>
        <w:t> </w:t>
      </w:r>
      <w:r>
        <w:rPr>
          <w:color w:val="373737"/>
          <w:sz w:val="20"/>
          <w:szCs w:val="20"/>
        </w:rPr>
        <w:tab/>
        <w:t>Standard / EN179 / EN1125</w:t>
      </w:r>
      <w:r>
        <w:tab/>
      </w:r>
      <w:r>
        <w:rPr>
          <w:color w:val="373737"/>
          <w:sz w:val="20"/>
          <w:szCs w:val="20"/>
        </w:rPr>
        <w:t>[nichtzutreffendes löschen]</w:t>
      </w:r>
    </w:p>
    <w:p w14:paraId="5C4DB8B8"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2CB44B21"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1BB2F420"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Klimaklasse:</w:t>
      </w:r>
      <w:r>
        <w:rPr>
          <w:b/>
          <w:bCs/>
          <w:color w:val="373737"/>
          <w:sz w:val="20"/>
          <w:szCs w:val="20"/>
        </w:rPr>
        <w:tab/>
      </w:r>
      <w:proofErr w:type="spellStart"/>
      <w:r>
        <w:rPr>
          <w:color w:val="373737"/>
          <w:sz w:val="20"/>
          <w:szCs w:val="20"/>
        </w:rPr>
        <w:t>a+b</w:t>
      </w:r>
      <w:proofErr w:type="spellEnd"/>
      <w:r>
        <w:rPr>
          <w:color w:val="373737"/>
          <w:sz w:val="20"/>
          <w:szCs w:val="20"/>
        </w:rPr>
        <w:t xml:space="preserve"> / </w:t>
      </w:r>
      <w:proofErr w:type="spellStart"/>
      <w:r>
        <w:rPr>
          <w:color w:val="373737"/>
          <w:sz w:val="20"/>
          <w:szCs w:val="20"/>
        </w:rPr>
        <w:t>c+d</w:t>
      </w:r>
      <w:proofErr w:type="spellEnd"/>
      <w:r>
        <w:rPr>
          <w:color w:val="373737"/>
          <w:sz w:val="20"/>
          <w:szCs w:val="20"/>
        </w:rPr>
        <w:t xml:space="preserve"> </w:t>
      </w:r>
      <w:r>
        <w:rPr>
          <w:color w:val="373737"/>
          <w:sz w:val="20"/>
          <w:szCs w:val="20"/>
        </w:rPr>
        <w:tab/>
        <w:t>[nichtzutreffendes löschen]</w:t>
      </w:r>
    </w:p>
    <w:p w14:paraId="3B4C3FE0" w14:textId="77777777" w:rsidR="00AB7708" w:rsidRPr="00BD3232" w:rsidRDefault="00AB7708" w:rsidP="00AB7708">
      <w:pPr>
        <w:pStyle w:val="StandardWeb"/>
        <w:shd w:val="clear" w:color="auto" w:fill="FFFFFF"/>
        <w:tabs>
          <w:tab w:val="left" w:pos="1985"/>
          <w:tab w:val="left" w:pos="4962"/>
          <w:tab w:val="left" w:pos="6237"/>
        </w:tabs>
        <w:spacing w:before="0" w:beforeAutospacing="0" w:after="0" w:afterAutospacing="0"/>
        <w:rPr>
          <w:b/>
          <w:bCs/>
        </w:rPr>
      </w:pPr>
      <w:r>
        <w:rPr>
          <w:b/>
          <w:bCs/>
          <w:color w:val="373737"/>
          <w:sz w:val="20"/>
          <w:szCs w:val="20"/>
        </w:rPr>
        <w:t>Feuchtraum:</w:t>
      </w:r>
      <w:r>
        <w:rPr>
          <w:b/>
          <w:bCs/>
          <w:color w:val="373737"/>
          <w:sz w:val="20"/>
          <w:szCs w:val="20"/>
        </w:rPr>
        <w:tab/>
      </w:r>
      <w:r>
        <w:rPr>
          <w:color w:val="373737"/>
          <w:sz w:val="20"/>
          <w:szCs w:val="20"/>
        </w:rPr>
        <w:t xml:space="preserve">nein / ja </w:t>
      </w:r>
      <w:r>
        <w:rPr>
          <w:color w:val="373737"/>
          <w:sz w:val="20"/>
          <w:szCs w:val="20"/>
        </w:rPr>
        <w:tab/>
        <w:t>[nichtzutreffendes löschen]</w:t>
      </w:r>
    </w:p>
    <w:p w14:paraId="773B3C74" w14:textId="72873D47"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Schallschutz:</w:t>
      </w:r>
      <w:r>
        <w:rPr>
          <w:b/>
          <w:bCs/>
          <w:color w:val="373737"/>
          <w:sz w:val="20"/>
          <w:szCs w:val="20"/>
        </w:rPr>
        <w:tab/>
      </w:r>
      <w:r>
        <w:rPr>
          <w:color w:val="373737"/>
          <w:sz w:val="20"/>
          <w:szCs w:val="20"/>
        </w:rPr>
        <w:t>22dB / 3</w:t>
      </w:r>
      <w:r w:rsidR="008B6307">
        <w:rPr>
          <w:color w:val="373737"/>
          <w:sz w:val="20"/>
          <w:szCs w:val="20"/>
        </w:rPr>
        <w:t>1</w:t>
      </w:r>
      <w:r>
        <w:rPr>
          <w:color w:val="373737"/>
          <w:sz w:val="20"/>
          <w:szCs w:val="20"/>
        </w:rPr>
        <w:t>dB / 3</w:t>
      </w:r>
      <w:r w:rsidR="008B6307">
        <w:rPr>
          <w:color w:val="373737"/>
          <w:sz w:val="20"/>
          <w:szCs w:val="20"/>
        </w:rPr>
        <w:t>3</w:t>
      </w:r>
      <w:r>
        <w:rPr>
          <w:color w:val="373737"/>
          <w:sz w:val="20"/>
          <w:szCs w:val="20"/>
        </w:rPr>
        <w:t xml:space="preserve">dB </w:t>
      </w:r>
      <w:r>
        <w:rPr>
          <w:color w:val="373737"/>
          <w:sz w:val="20"/>
          <w:szCs w:val="20"/>
        </w:rPr>
        <w:tab/>
        <w:t>[nichtzutreffendes löschen]</w:t>
      </w:r>
    </w:p>
    <w:p w14:paraId="368B244E" w14:textId="77777777" w:rsidR="00AB7708" w:rsidRPr="005074A9" w:rsidRDefault="00AB7708" w:rsidP="00AB7708">
      <w:pPr>
        <w:tabs>
          <w:tab w:val="left" w:pos="4962"/>
        </w:tabs>
        <w:ind w:right="310"/>
        <w:rPr>
          <w:rFonts w:ascii="Arial" w:hAnsi="Arial" w:cs="Arial"/>
          <w:lang w:val="de-AT"/>
        </w:rPr>
      </w:pPr>
    </w:p>
    <w:p w14:paraId="12FC890C" w14:textId="77777777" w:rsidR="00AB7708" w:rsidRPr="00646C54" w:rsidRDefault="00AB7708" w:rsidP="00AB7708">
      <w:pPr>
        <w:tabs>
          <w:tab w:val="left" w:pos="4962"/>
        </w:tabs>
        <w:ind w:right="310"/>
        <w:rPr>
          <w:rFonts w:ascii="Arial" w:hAnsi="Arial" w:cs="Arial"/>
          <w:b/>
          <w:bCs/>
        </w:rPr>
      </w:pPr>
      <w:r>
        <w:rPr>
          <w:rFonts w:ascii="Arial" w:hAnsi="Arial" w:cs="Arial"/>
        </w:rPr>
        <w:t>Position im Gebäude</w:t>
      </w:r>
      <w:r w:rsidRPr="00646C54">
        <w:rPr>
          <w:rFonts w:ascii="Arial" w:hAnsi="Arial" w:cs="Arial"/>
        </w:rPr>
        <w:t xml:space="preserve">: </w:t>
      </w:r>
      <w:r w:rsidRPr="00646C54">
        <w:rPr>
          <w:rFonts w:ascii="Arial" w:hAnsi="Arial" w:cs="Arial"/>
          <w:b/>
          <w:bCs/>
        </w:rPr>
        <w:t>. . . . . . . . . . . .</w:t>
      </w:r>
    </w:p>
    <w:p w14:paraId="7D225A7C" w14:textId="77777777" w:rsidR="00AB7708" w:rsidRDefault="00AB7708" w:rsidP="00AB7708">
      <w:pPr>
        <w:tabs>
          <w:tab w:val="left" w:pos="4962"/>
        </w:tabs>
        <w:ind w:right="310"/>
        <w:rPr>
          <w:rFonts w:ascii="Arial" w:hAnsi="Arial" w:cs="Arial"/>
          <w:b/>
          <w:color w:val="000000"/>
        </w:rPr>
      </w:pPr>
    </w:p>
    <w:p w14:paraId="29F6520A" w14:textId="77777777" w:rsidR="00AB7708" w:rsidRPr="00E9263F" w:rsidRDefault="00AB7708" w:rsidP="00AB7708">
      <w:pPr>
        <w:tabs>
          <w:tab w:val="left" w:pos="1843"/>
          <w:tab w:val="left" w:pos="4962"/>
        </w:tabs>
        <w:ind w:right="253"/>
        <w:jc w:val="both"/>
        <w:rPr>
          <w:rFonts w:ascii="Arial" w:hAnsi="Arial" w:cs="Arial"/>
        </w:rPr>
      </w:pPr>
      <w:r w:rsidRPr="00726DB0">
        <w:rPr>
          <w:rFonts w:ascii="Arial" w:hAnsi="Arial" w:cs="Arial"/>
          <w:bCs/>
        </w:rPr>
        <w:t>Ausführung:</w:t>
      </w:r>
      <w:r>
        <w:rPr>
          <w:rFonts w:ascii="Arial" w:hAnsi="Arial" w:cs="Arial"/>
          <w:b/>
          <w:bCs/>
        </w:rPr>
        <w:t xml:space="preserve"> </w:t>
      </w:r>
      <w:r>
        <w:rPr>
          <w:rFonts w:ascii="Arial" w:hAnsi="Arial" w:cs="Arial"/>
          <w:b/>
          <w:bCs/>
        </w:rPr>
        <w:tab/>
        <w:t>stumpf einschlagend</w:t>
      </w:r>
      <w:r w:rsidRPr="00E62077">
        <w:rPr>
          <w:rFonts w:ascii="Arial" w:hAnsi="Arial" w:cs="Arial"/>
          <w:b/>
          <w:bCs/>
        </w:rPr>
        <w:t xml:space="preserve"> / </w:t>
      </w:r>
      <w:proofErr w:type="spellStart"/>
      <w:r>
        <w:rPr>
          <w:rFonts w:ascii="Arial" w:hAnsi="Arial" w:cs="Arial"/>
          <w:b/>
          <w:bCs/>
        </w:rPr>
        <w:t>ü</w:t>
      </w:r>
      <w:r w:rsidRPr="00E62077">
        <w:rPr>
          <w:rFonts w:ascii="Arial" w:hAnsi="Arial" w:cs="Arial"/>
          <w:b/>
          <w:bCs/>
        </w:rPr>
        <w:t>berfälzt</w:t>
      </w:r>
      <w:proofErr w:type="spellEnd"/>
      <w:r>
        <w:rPr>
          <w:rFonts w:ascii="Arial" w:hAnsi="Arial" w:cs="Arial"/>
          <w:bCs/>
        </w:rPr>
        <w:tab/>
      </w:r>
      <w:r w:rsidRPr="005074A9">
        <w:rPr>
          <w:rFonts w:ascii="Arial" w:hAnsi="Arial" w:cs="Arial"/>
          <w:bCs/>
        </w:rPr>
        <w:t>[nichtzutreffendes löschen]</w:t>
      </w:r>
    </w:p>
    <w:p w14:paraId="69B6215F" w14:textId="77777777" w:rsidR="00AB7708" w:rsidRDefault="00AB7708" w:rsidP="00AB7708">
      <w:pPr>
        <w:tabs>
          <w:tab w:val="left" w:pos="1843"/>
          <w:tab w:val="left" w:pos="4962"/>
        </w:tabs>
        <w:ind w:right="253"/>
        <w:jc w:val="both"/>
        <w:rPr>
          <w:rFonts w:ascii="Arial" w:hAnsi="Arial" w:cs="Arial"/>
          <w:b/>
          <w:bCs/>
        </w:rPr>
      </w:pPr>
      <w:r w:rsidRPr="004624F0">
        <w:rPr>
          <w:rFonts w:ascii="Arial" w:hAnsi="Arial" w:cs="Arial"/>
          <w:bCs/>
        </w:rPr>
        <w:t>Zarge:</w:t>
      </w:r>
      <w:r>
        <w:rPr>
          <w:rFonts w:ascii="Arial" w:hAnsi="Arial" w:cs="Arial"/>
          <w:b/>
          <w:bCs/>
        </w:rPr>
        <w:tab/>
        <w:t xml:space="preserve">Holzzarge </w:t>
      </w:r>
    </w:p>
    <w:p w14:paraId="1C36EB9D" w14:textId="62434893" w:rsidR="00653356" w:rsidRPr="00653356" w:rsidRDefault="00653356" w:rsidP="00AB7708">
      <w:pPr>
        <w:tabs>
          <w:tab w:val="left" w:pos="1843"/>
          <w:tab w:val="left" w:pos="4962"/>
        </w:tabs>
        <w:ind w:right="253"/>
        <w:jc w:val="both"/>
        <w:rPr>
          <w:rFonts w:ascii="Arial" w:hAnsi="Arial" w:cs="Arial"/>
          <w:b/>
          <w:bCs/>
        </w:rPr>
      </w:pPr>
      <w:r>
        <w:rPr>
          <w:rFonts w:ascii="Arial" w:hAnsi="Arial" w:cs="Arial"/>
          <w:bCs/>
        </w:rPr>
        <w:t>Seiten- Oberteil</w:t>
      </w:r>
      <w:r w:rsidRPr="004624F0">
        <w:rPr>
          <w:rFonts w:ascii="Arial" w:hAnsi="Arial" w:cs="Arial"/>
          <w:bCs/>
        </w:rPr>
        <w:t>:</w:t>
      </w:r>
      <w:r>
        <w:rPr>
          <w:rFonts w:ascii="Arial" w:hAnsi="Arial" w:cs="Arial"/>
          <w:b/>
          <w:bCs/>
        </w:rPr>
        <w:tab/>
        <w:t>Rahmenbauweise</w:t>
      </w:r>
      <w:r w:rsidRPr="00E62077">
        <w:rPr>
          <w:rFonts w:ascii="Arial" w:hAnsi="Arial" w:cs="Arial"/>
          <w:b/>
          <w:bCs/>
        </w:rPr>
        <w:t xml:space="preserve"> / </w:t>
      </w:r>
      <w:proofErr w:type="spellStart"/>
      <w:r>
        <w:rPr>
          <w:rFonts w:ascii="Arial" w:hAnsi="Arial" w:cs="Arial"/>
          <w:b/>
          <w:bCs/>
        </w:rPr>
        <w:t>Nurglas</w:t>
      </w:r>
      <w:proofErr w:type="spellEnd"/>
      <w:r>
        <w:rPr>
          <w:rFonts w:ascii="Arial" w:hAnsi="Arial" w:cs="Arial"/>
          <w:b/>
          <w:bCs/>
        </w:rPr>
        <w:tab/>
      </w:r>
      <w:r w:rsidRPr="005074A9">
        <w:rPr>
          <w:rFonts w:ascii="Arial" w:hAnsi="Arial" w:cs="Arial"/>
          <w:bCs/>
        </w:rPr>
        <w:t>[nichtzutreffendes löschen]</w:t>
      </w:r>
    </w:p>
    <w:p w14:paraId="0B2B2E41" w14:textId="77777777" w:rsidR="00AB7708" w:rsidRPr="004624F0" w:rsidRDefault="00AB7708" w:rsidP="00AB7708">
      <w:pPr>
        <w:tabs>
          <w:tab w:val="left" w:pos="2410"/>
          <w:tab w:val="left" w:pos="6379"/>
        </w:tabs>
        <w:ind w:right="253"/>
        <w:jc w:val="both"/>
        <w:rPr>
          <w:rFonts w:ascii="Arial" w:hAnsi="Arial" w:cs="Arial"/>
          <w:b/>
          <w:bCs/>
        </w:rPr>
      </w:pPr>
    </w:p>
    <w:p w14:paraId="129A26F1" w14:textId="77777777" w:rsidR="00AB7708" w:rsidRPr="00646C54" w:rsidRDefault="00AB7708" w:rsidP="00AB7708">
      <w:pPr>
        <w:tabs>
          <w:tab w:val="left" w:pos="1843"/>
        </w:tabs>
        <w:ind w:right="253"/>
        <w:jc w:val="both"/>
        <w:rPr>
          <w:rFonts w:ascii="Arial" w:hAnsi="Arial" w:cs="Arial"/>
        </w:rPr>
      </w:pPr>
      <w:r>
        <w:rPr>
          <w:rFonts w:ascii="Arial" w:hAnsi="Arial" w:cs="Arial"/>
        </w:rPr>
        <w:t>Stocklichte RAM:</w:t>
      </w:r>
      <w:r>
        <w:rPr>
          <w:rFonts w:ascii="Arial" w:hAnsi="Arial" w:cs="Arial"/>
        </w:rPr>
        <w:tab/>
      </w:r>
      <w:r w:rsidRPr="00646C54">
        <w:rPr>
          <w:rFonts w:ascii="Arial" w:hAnsi="Arial" w:cs="Arial"/>
        </w:rPr>
        <w:t>...............  x ............... mm</w:t>
      </w:r>
    </w:p>
    <w:p w14:paraId="3ED4AF49" w14:textId="77777777" w:rsidR="00AB7708" w:rsidRPr="00646C54" w:rsidRDefault="00AB7708" w:rsidP="00AB7708">
      <w:pPr>
        <w:tabs>
          <w:tab w:val="left" w:pos="1843"/>
        </w:tabs>
        <w:ind w:right="253"/>
        <w:rPr>
          <w:rFonts w:ascii="Arial" w:hAnsi="Arial" w:cs="Arial"/>
        </w:rPr>
      </w:pPr>
      <w:r>
        <w:rPr>
          <w:rFonts w:ascii="Arial" w:hAnsi="Arial" w:cs="Arial"/>
        </w:rPr>
        <w:t>Durchgangslichte:</w:t>
      </w:r>
      <w:r>
        <w:rPr>
          <w:rFonts w:ascii="Arial" w:hAnsi="Arial" w:cs="Arial"/>
        </w:rPr>
        <w:tab/>
      </w:r>
      <w:r w:rsidRPr="00646C54">
        <w:rPr>
          <w:rFonts w:ascii="Arial" w:hAnsi="Arial" w:cs="Arial"/>
        </w:rPr>
        <w:t>...............  x ............... mm</w:t>
      </w:r>
    </w:p>
    <w:p w14:paraId="00556528" w14:textId="77777777" w:rsidR="00AB7708" w:rsidRDefault="00AB7708" w:rsidP="00AB7708">
      <w:pPr>
        <w:ind w:right="310"/>
        <w:rPr>
          <w:rFonts w:ascii="Arial" w:hAnsi="Arial" w:cs="Arial"/>
        </w:rPr>
      </w:pPr>
    </w:p>
    <w:p w14:paraId="671656A4" w14:textId="77777777" w:rsidR="00AB7708" w:rsidRDefault="00AB7708" w:rsidP="00AB7708">
      <w:pPr>
        <w:ind w:right="310"/>
        <w:rPr>
          <w:rFonts w:ascii="Arial" w:hAnsi="Arial" w:cs="Arial"/>
        </w:rPr>
      </w:pPr>
    </w:p>
    <w:p w14:paraId="5F06CABD" w14:textId="7836CAC6" w:rsidR="00AB7708" w:rsidRPr="008E4B6F" w:rsidRDefault="00AB7708" w:rsidP="00AB7708">
      <w:pPr>
        <w:ind w:right="253"/>
        <w:jc w:val="both"/>
        <w:rPr>
          <w:rFonts w:ascii="Arial" w:hAnsi="Arial" w:cs="Arial"/>
          <w:b/>
          <w:bCs/>
          <w:lang w:eastAsia="de-DE"/>
        </w:rPr>
      </w:pPr>
      <w:proofErr w:type="spellStart"/>
      <w:r w:rsidRPr="00646C54">
        <w:rPr>
          <w:rFonts w:ascii="Arial" w:hAnsi="Arial" w:cs="Arial"/>
          <w:b/>
          <w:bCs/>
          <w:lang w:eastAsia="de-DE"/>
        </w:rPr>
        <w:t>P</w:t>
      </w:r>
      <w:r>
        <w:rPr>
          <w:rFonts w:ascii="Arial" w:hAnsi="Arial" w:cs="Arial"/>
          <w:b/>
          <w:bCs/>
          <w:lang w:eastAsia="de-DE"/>
        </w:rPr>
        <w:t>ENEDERwood</w:t>
      </w:r>
      <w:proofErr w:type="spellEnd"/>
      <w:r>
        <w:rPr>
          <w:rFonts w:ascii="Arial" w:hAnsi="Arial" w:cs="Arial"/>
          <w:b/>
          <w:bCs/>
          <w:lang w:eastAsia="de-DE"/>
        </w:rPr>
        <w:t xml:space="preserve"> H5</w:t>
      </w:r>
      <w:r w:rsidR="00506DAC">
        <w:rPr>
          <w:rFonts w:ascii="Arial" w:hAnsi="Arial" w:cs="Arial"/>
          <w:b/>
          <w:bCs/>
          <w:lang w:eastAsia="de-DE"/>
        </w:rPr>
        <w:t>3</w:t>
      </w:r>
      <w:r>
        <w:rPr>
          <w:rFonts w:ascii="Arial" w:hAnsi="Arial" w:cs="Arial"/>
          <w:b/>
          <w:bCs/>
          <w:lang w:eastAsia="de-DE"/>
        </w:rPr>
        <w:t xml:space="preserve">0, </w:t>
      </w:r>
      <w:r>
        <w:rPr>
          <w:rFonts w:ascii="Arial" w:hAnsi="Arial" w:cs="Arial"/>
          <w:bCs/>
          <w:lang w:eastAsia="de-DE"/>
        </w:rPr>
        <w:t>oder Gleichwertiges</w:t>
      </w:r>
    </w:p>
    <w:p w14:paraId="229C91E0" w14:textId="77777777" w:rsidR="00AB7708" w:rsidRPr="00646C54" w:rsidRDefault="00AB7708" w:rsidP="00AB7708">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22A55493" w14:textId="4D2D722B" w:rsidR="00C34EF9" w:rsidRDefault="00C34EF9" w:rsidP="008B09B8">
      <w:pPr>
        <w:ind w:right="310"/>
        <w:rPr>
          <w:rFonts w:ascii="Arial" w:hAnsi="Arial" w:cs="Arial"/>
        </w:rPr>
      </w:pPr>
    </w:p>
    <w:p w14:paraId="3CF62532" w14:textId="77777777" w:rsidR="00E72822" w:rsidRDefault="00E72822" w:rsidP="008B09B8">
      <w:pPr>
        <w:ind w:right="310"/>
        <w:rPr>
          <w:rFonts w:ascii="Arial" w:hAnsi="Arial" w:cs="Arial"/>
        </w:rPr>
      </w:pPr>
    </w:p>
    <w:p w14:paraId="3BAA5043" w14:textId="77777777" w:rsidR="00C34EF9" w:rsidRDefault="00C34EF9" w:rsidP="00C34EF9">
      <w:pPr>
        <w:tabs>
          <w:tab w:val="left" w:pos="2410"/>
          <w:tab w:val="left" w:pos="7655"/>
          <w:tab w:val="left" w:pos="8222"/>
        </w:tabs>
        <w:ind w:right="310"/>
        <w:rPr>
          <w:rFonts w:ascii="Arial" w:hAnsi="Arial" w:cs="Arial"/>
          <w:sz w:val="22"/>
          <w:szCs w:val="22"/>
        </w:rPr>
      </w:pP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r>
      <w:proofErr w:type="gramStart"/>
      <w:r>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0FD5F169" w14:textId="77777777" w:rsidR="00C34EF9" w:rsidRDefault="00C34EF9" w:rsidP="00C34EF9">
      <w:pPr>
        <w:ind w:right="310"/>
      </w:pPr>
    </w:p>
    <w:p w14:paraId="1D9AFF2C" w14:textId="77777777" w:rsidR="00C34EF9" w:rsidRDefault="00C34EF9" w:rsidP="00C34EF9">
      <w:pPr>
        <w:ind w:right="310"/>
      </w:pPr>
    </w:p>
    <w:p w14:paraId="5E3BED09" w14:textId="77777777" w:rsidR="00C34EF9" w:rsidRDefault="00C34EF9" w:rsidP="00C34EF9">
      <w:pPr>
        <w:ind w:right="310"/>
      </w:pPr>
    </w:p>
    <w:p w14:paraId="3C0158FF" w14:textId="1821A39E" w:rsidR="00C34EF9" w:rsidRDefault="00C34EF9" w:rsidP="00C34EF9">
      <w:pPr>
        <w:ind w:right="310"/>
      </w:pPr>
      <w:r>
        <w:rPr>
          <w:rFonts w:ascii="Arial" w:hAnsi="Arial" w:cs="Arial"/>
          <w:b/>
          <w:bCs/>
          <w:lang w:eastAsia="de-DE"/>
        </w:rPr>
        <w:t xml:space="preserve">VARIANTE </w:t>
      </w:r>
      <w:r w:rsidR="00653356">
        <w:rPr>
          <w:rFonts w:ascii="Arial" w:hAnsi="Arial" w:cs="Arial"/>
          <w:b/>
          <w:bCs/>
          <w:lang w:eastAsia="de-DE"/>
        </w:rPr>
        <w:t>F</w:t>
      </w:r>
      <w:r>
        <w:rPr>
          <w:rFonts w:ascii="Arial" w:hAnsi="Arial" w:cs="Arial"/>
          <w:b/>
          <w:bCs/>
          <w:lang w:eastAsia="de-DE"/>
        </w:rPr>
        <w:t>)</w:t>
      </w:r>
    </w:p>
    <w:p w14:paraId="1AC0099A" w14:textId="3360770D" w:rsidR="00C34EF9" w:rsidRDefault="008B6307" w:rsidP="00C34EF9">
      <w:pPr>
        <w:ind w:right="310"/>
        <w:rPr>
          <w:rFonts w:ascii="Arial" w:hAnsi="Arial" w:cs="Arial"/>
          <w:b/>
          <w:color w:val="000000"/>
        </w:rPr>
      </w:pPr>
      <w:r>
        <w:rPr>
          <w:rFonts w:ascii="Arial" w:hAnsi="Arial" w:cs="Arial"/>
          <w:b/>
          <w:color w:val="000000"/>
        </w:rPr>
        <w:t>2</w:t>
      </w:r>
      <w:r w:rsidR="00C34EF9">
        <w:rPr>
          <w:rFonts w:ascii="Arial" w:hAnsi="Arial" w:cs="Arial"/>
          <w:b/>
          <w:color w:val="000000"/>
        </w:rPr>
        <w:t xml:space="preserve"> </w:t>
      </w:r>
      <w:proofErr w:type="spellStart"/>
      <w:r w:rsidR="00C34EF9">
        <w:rPr>
          <w:rFonts w:ascii="Arial" w:hAnsi="Arial" w:cs="Arial"/>
          <w:b/>
          <w:color w:val="000000"/>
        </w:rPr>
        <w:t>flg</w:t>
      </w:r>
      <w:proofErr w:type="spellEnd"/>
      <w:r w:rsidR="00C34EF9">
        <w:rPr>
          <w:rFonts w:ascii="Arial" w:hAnsi="Arial" w:cs="Arial"/>
          <w:b/>
          <w:color w:val="000000"/>
        </w:rPr>
        <w:t>.</w:t>
      </w:r>
      <w:r w:rsidR="00C34EF9" w:rsidRPr="00646C54">
        <w:rPr>
          <w:rFonts w:ascii="Arial" w:hAnsi="Arial" w:cs="Arial"/>
          <w:b/>
          <w:color w:val="000000"/>
        </w:rPr>
        <w:t xml:space="preserve"> </w:t>
      </w:r>
      <w:r w:rsidR="00506DAC">
        <w:rPr>
          <w:rFonts w:ascii="Arial" w:hAnsi="Arial" w:cs="Arial"/>
          <w:b/>
          <w:color w:val="000000"/>
        </w:rPr>
        <w:t xml:space="preserve">brandhemmende </w:t>
      </w:r>
      <w:r w:rsidR="008B09B8">
        <w:rPr>
          <w:rFonts w:ascii="Arial" w:hAnsi="Arial" w:cs="Arial"/>
          <w:b/>
          <w:color w:val="000000"/>
        </w:rPr>
        <w:t>Holzd</w:t>
      </w:r>
      <w:r w:rsidR="00C34EF9" w:rsidRPr="00646C54">
        <w:rPr>
          <w:rFonts w:ascii="Arial" w:hAnsi="Arial" w:cs="Arial"/>
          <w:b/>
          <w:color w:val="000000"/>
        </w:rPr>
        <w:t>rehflügeltüre</w:t>
      </w:r>
      <w:r w:rsidR="00C34EF9">
        <w:rPr>
          <w:rFonts w:ascii="Arial" w:hAnsi="Arial" w:cs="Arial"/>
          <w:b/>
          <w:color w:val="000000"/>
        </w:rPr>
        <w:t xml:space="preserve"> samt zwei Seitenteilen und einem Oberlicht</w:t>
      </w:r>
    </w:p>
    <w:p w14:paraId="48037B06" w14:textId="3D1F0700" w:rsidR="008B09B8" w:rsidRDefault="008B09B8" w:rsidP="008B09B8">
      <w:pPr>
        <w:ind w:right="310"/>
        <w:rPr>
          <w:rFonts w:ascii="Arial" w:hAnsi="Arial" w:cs="Arial"/>
        </w:rPr>
      </w:pPr>
    </w:p>
    <w:p w14:paraId="6B94F05A" w14:textId="70B86EA5" w:rsidR="00AB7708" w:rsidRDefault="00AB7708" w:rsidP="00AB7708">
      <w:pPr>
        <w:pStyle w:val="StandardWeb"/>
        <w:shd w:val="clear" w:color="auto" w:fill="FFFFFF"/>
        <w:tabs>
          <w:tab w:val="left" w:pos="1985"/>
          <w:tab w:val="left" w:pos="4536"/>
        </w:tabs>
        <w:spacing w:before="0" w:beforeAutospacing="0" w:after="0" w:afterAutospacing="0"/>
        <w:rPr>
          <w:rFonts w:ascii="Roboto" w:hAnsi="Roboto"/>
          <w:color w:val="373737"/>
          <w:sz w:val="21"/>
          <w:szCs w:val="21"/>
        </w:rPr>
      </w:pPr>
      <w:r>
        <w:rPr>
          <w:b/>
          <w:bCs/>
          <w:color w:val="373737"/>
          <w:sz w:val="20"/>
          <w:szCs w:val="20"/>
        </w:rPr>
        <w:t xml:space="preserve">Feuerschutz: </w:t>
      </w:r>
      <w:r>
        <w:rPr>
          <w:b/>
          <w:bCs/>
          <w:color w:val="373737"/>
          <w:sz w:val="20"/>
          <w:szCs w:val="20"/>
        </w:rPr>
        <w:tab/>
      </w:r>
      <w:r w:rsidR="00506DAC">
        <w:rPr>
          <w:b/>
          <w:bCs/>
          <w:color w:val="373737"/>
          <w:sz w:val="20"/>
          <w:szCs w:val="20"/>
        </w:rPr>
        <w:t>EI</w:t>
      </w:r>
      <w:r w:rsidR="00506DAC" w:rsidRPr="00842990">
        <w:rPr>
          <w:b/>
          <w:bCs/>
          <w:color w:val="373737"/>
          <w:sz w:val="20"/>
          <w:szCs w:val="20"/>
          <w:vertAlign w:val="subscript"/>
        </w:rPr>
        <w:t>2</w:t>
      </w:r>
      <w:r w:rsidR="00506DAC">
        <w:rPr>
          <w:b/>
          <w:bCs/>
          <w:color w:val="373737"/>
          <w:sz w:val="20"/>
          <w:szCs w:val="20"/>
        </w:rPr>
        <w:t>30-C5</w:t>
      </w:r>
    </w:p>
    <w:p w14:paraId="4BD58C74" w14:textId="6A5C6DD4" w:rsidR="00AB7708" w:rsidRDefault="00445FF5" w:rsidP="00AB7708">
      <w:pPr>
        <w:pStyle w:val="StandardWeb"/>
        <w:shd w:val="clear" w:color="auto" w:fill="FFFFFF"/>
        <w:tabs>
          <w:tab w:val="left" w:pos="1985"/>
          <w:tab w:val="left" w:pos="4962"/>
          <w:tab w:val="left" w:pos="6237"/>
        </w:tabs>
        <w:spacing w:before="0" w:beforeAutospacing="0" w:after="0" w:afterAutospacing="0"/>
        <w:rPr>
          <w:b/>
          <w:bCs/>
          <w:color w:val="373737"/>
          <w:sz w:val="20"/>
          <w:szCs w:val="20"/>
        </w:rPr>
      </w:pPr>
      <w:r>
        <w:rPr>
          <w:noProof/>
        </w:rPr>
        <w:drawing>
          <wp:anchor distT="0" distB="0" distL="114300" distR="114300" simplePos="0" relativeHeight="251694080" behindDoc="0" locked="0" layoutInCell="1" allowOverlap="1" wp14:anchorId="3965E6F1" wp14:editId="5C95EB8B">
            <wp:simplePos x="0" y="0"/>
            <wp:positionH relativeFrom="margin">
              <wp:posOffset>4868883</wp:posOffset>
            </wp:positionH>
            <wp:positionV relativeFrom="paragraph">
              <wp:posOffset>4932</wp:posOffset>
            </wp:positionV>
            <wp:extent cx="1583055" cy="1448435"/>
            <wp:effectExtent l="0" t="0" r="0" b="0"/>
            <wp:wrapSquare wrapText="bothSides"/>
            <wp:docPr id="1975304922" name="Grafik 1975304922" descr="Ein Bild, das Reihe, Diagramm, Rechteck, technische Zeichnung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Reihe, Diagramm, Rechteck, technische Zeichnung enthält.&#10;&#10;KI-generierte Inhalte können fehlerhaft sein."/>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83055" cy="1448435"/>
                    </a:xfrm>
                    <a:prstGeom prst="rect">
                      <a:avLst/>
                    </a:prstGeom>
                    <a:noFill/>
                    <a:ln>
                      <a:noFill/>
                    </a:ln>
                  </pic:spPr>
                </pic:pic>
              </a:graphicData>
            </a:graphic>
            <wp14:sizeRelH relativeFrom="page">
              <wp14:pctWidth>0</wp14:pctWidth>
            </wp14:sizeRelH>
            <wp14:sizeRelV relativeFrom="page">
              <wp14:pctHeight>0</wp14:pctHeight>
            </wp14:sizeRelV>
          </wp:anchor>
        </w:drawing>
      </w:r>
      <w:r w:rsidR="00AB7708">
        <w:rPr>
          <w:b/>
          <w:bCs/>
          <w:color w:val="373737"/>
          <w:sz w:val="20"/>
          <w:szCs w:val="20"/>
        </w:rPr>
        <w:t>Rauchschutz: </w:t>
      </w:r>
      <w:r w:rsidR="00AB7708">
        <w:rPr>
          <w:b/>
          <w:bCs/>
        </w:rPr>
        <w:tab/>
      </w:r>
      <w:r w:rsidR="00AB7708">
        <w:rPr>
          <w:color w:val="373737"/>
          <w:sz w:val="20"/>
          <w:szCs w:val="20"/>
        </w:rPr>
        <w:t xml:space="preserve">ohne / Sa / S200 </w:t>
      </w:r>
      <w:r w:rsidR="00AB7708">
        <w:rPr>
          <w:color w:val="373737"/>
          <w:sz w:val="20"/>
          <w:szCs w:val="20"/>
        </w:rPr>
        <w:tab/>
        <w:t>[nichtzutreffendes löschen]</w:t>
      </w:r>
    </w:p>
    <w:p w14:paraId="5A7A1D60"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Panikfunktion: </w:t>
      </w:r>
      <w:r>
        <w:rPr>
          <w:b/>
          <w:bCs/>
        </w:rPr>
        <w:tab/>
      </w:r>
      <w:r>
        <w:rPr>
          <w:color w:val="373737"/>
          <w:sz w:val="20"/>
          <w:szCs w:val="20"/>
        </w:rPr>
        <w:t xml:space="preserve">keine / Panik B / Panik E </w:t>
      </w:r>
      <w:r>
        <w:rPr>
          <w:color w:val="373737"/>
          <w:sz w:val="20"/>
          <w:szCs w:val="20"/>
        </w:rPr>
        <w:tab/>
        <w:t>[nichtzutreffendes löschen]</w:t>
      </w:r>
    </w:p>
    <w:p w14:paraId="4C66CC3A" w14:textId="77777777" w:rsidR="00DE5B5B" w:rsidRDefault="00DE5B5B" w:rsidP="00DE5B5B">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color w:val="373737"/>
          <w:sz w:val="20"/>
          <w:szCs w:val="20"/>
        </w:rPr>
        <w:tab/>
        <w:t xml:space="preserve">Teilpanik / Vollpanik </w:t>
      </w:r>
      <w:r>
        <w:rPr>
          <w:color w:val="373737"/>
          <w:sz w:val="20"/>
          <w:szCs w:val="20"/>
        </w:rPr>
        <w:tab/>
        <w:t>[nichtzutreffendes löschen]</w:t>
      </w:r>
    </w:p>
    <w:p w14:paraId="19C5C08C"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proofErr w:type="spellStart"/>
      <w:r>
        <w:rPr>
          <w:b/>
          <w:bCs/>
          <w:color w:val="373737"/>
          <w:sz w:val="20"/>
          <w:szCs w:val="20"/>
        </w:rPr>
        <w:t>Beschlagstechnik</w:t>
      </w:r>
      <w:proofErr w:type="spellEnd"/>
      <w:r>
        <w:rPr>
          <w:b/>
          <w:bCs/>
          <w:color w:val="373737"/>
          <w:sz w:val="20"/>
          <w:szCs w:val="20"/>
        </w:rPr>
        <w:t>:</w:t>
      </w:r>
      <w:r>
        <w:rPr>
          <w:color w:val="373737"/>
          <w:sz w:val="20"/>
          <w:szCs w:val="20"/>
        </w:rPr>
        <w:t> </w:t>
      </w:r>
      <w:r>
        <w:rPr>
          <w:color w:val="373737"/>
          <w:sz w:val="20"/>
          <w:szCs w:val="20"/>
        </w:rPr>
        <w:tab/>
        <w:t>Standard / EN179 / EN1125</w:t>
      </w:r>
      <w:r>
        <w:tab/>
      </w:r>
      <w:r>
        <w:rPr>
          <w:color w:val="373737"/>
          <w:sz w:val="20"/>
          <w:szCs w:val="20"/>
        </w:rPr>
        <w:t>[nichtzutreffendes löschen]</w:t>
      </w:r>
    </w:p>
    <w:p w14:paraId="52787813"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rFonts w:ascii="Roboto" w:hAnsi="Roboto"/>
          <w:color w:val="373737"/>
          <w:sz w:val="21"/>
          <w:szCs w:val="21"/>
        </w:rPr>
      </w:pPr>
      <w:r>
        <w:rPr>
          <w:b/>
          <w:bCs/>
          <w:color w:val="373737"/>
          <w:sz w:val="20"/>
          <w:szCs w:val="20"/>
        </w:rPr>
        <w:t>Schlossbetätigung:</w:t>
      </w:r>
      <w:r>
        <w:rPr>
          <w:color w:val="373737"/>
          <w:sz w:val="20"/>
          <w:szCs w:val="20"/>
        </w:rPr>
        <w:t> </w:t>
      </w:r>
      <w:r>
        <w:rPr>
          <w:color w:val="373737"/>
          <w:sz w:val="20"/>
          <w:szCs w:val="20"/>
        </w:rPr>
        <w:tab/>
        <w:t xml:space="preserve">mechanisch / motorisch </w:t>
      </w:r>
      <w:r>
        <w:rPr>
          <w:color w:val="373737"/>
          <w:sz w:val="20"/>
          <w:szCs w:val="20"/>
        </w:rPr>
        <w:tab/>
        <w:t>[nichtzutreffendes löschen]</w:t>
      </w:r>
    </w:p>
    <w:p w14:paraId="72A35A19"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rFonts w:ascii="Roboto" w:hAnsi="Roboto"/>
          <w:color w:val="373737"/>
          <w:sz w:val="21"/>
          <w:szCs w:val="21"/>
        </w:rPr>
      </w:pPr>
      <w:r>
        <w:rPr>
          <w:b/>
          <w:bCs/>
          <w:color w:val="373737"/>
          <w:sz w:val="20"/>
          <w:szCs w:val="20"/>
        </w:rPr>
        <w:t>Verriegelung:</w:t>
      </w:r>
      <w:r>
        <w:rPr>
          <w:color w:val="373737"/>
          <w:sz w:val="20"/>
          <w:szCs w:val="20"/>
        </w:rPr>
        <w:t> </w:t>
      </w:r>
      <w:r>
        <w:rPr>
          <w:color w:val="373737"/>
          <w:sz w:val="20"/>
          <w:szCs w:val="20"/>
        </w:rPr>
        <w:tab/>
        <w:t xml:space="preserve">einfach / mehrfach </w:t>
      </w:r>
      <w:r>
        <w:rPr>
          <w:color w:val="373737"/>
          <w:sz w:val="20"/>
          <w:szCs w:val="20"/>
        </w:rPr>
        <w:tab/>
        <w:t>[nichtzutreffendes löschen]</w:t>
      </w:r>
    </w:p>
    <w:p w14:paraId="7FC4722E" w14:textId="77777777"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Klimaklasse:</w:t>
      </w:r>
      <w:r>
        <w:rPr>
          <w:b/>
          <w:bCs/>
          <w:color w:val="373737"/>
          <w:sz w:val="20"/>
          <w:szCs w:val="20"/>
        </w:rPr>
        <w:tab/>
      </w:r>
      <w:proofErr w:type="spellStart"/>
      <w:r>
        <w:rPr>
          <w:color w:val="373737"/>
          <w:sz w:val="20"/>
          <w:szCs w:val="20"/>
        </w:rPr>
        <w:t>a+b</w:t>
      </w:r>
      <w:proofErr w:type="spellEnd"/>
      <w:r>
        <w:rPr>
          <w:color w:val="373737"/>
          <w:sz w:val="20"/>
          <w:szCs w:val="20"/>
        </w:rPr>
        <w:t xml:space="preserve"> / </w:t>
      </w:r>
      <w:proofErr w:type="spellStart"/>
      <w:r>
        <w:rPr>
          <w:color w:val="373737"/>
          <w:sz w:val="20"/>
          <w:szCs w:val="20"/>
        </w:rPr>
        <w:t>c+d</w:t>
      </w:r>
      <w:proofErr w:type="spellEnd"/>
      <w:r>
        <w:rPr>
          <w:color w:val="373737"/>
          <w:sz w:val="20"/>
          <w:szCs w:val="20"/>
        </w:rPr>
        <w:t xml:space="preserve"> </w:t>
      </w:r>
      <w:r>
        <w:rPr>
          <w:color w:val="373737"/>
          <w:sz w:val="20"/>
          <w:szCs w:val="20"/>
        </w:rPr>
        <w:tab/>
        <w:t>[nichtzutreffendes löschen]</w:t>
      </w:r>
    </w:p>
    <w:p w14:paraId="2E5D4DB7" w14:textId="77777777" w:rsidR="00AB7708" w:rsidRPr="00BD3232" w:rsidRDefault="00AB7708" w:rsidP="00AB7708">
      <w:pPr>
        <w:pStyle w:val="StandardWeb"/>
        <w:shd w:val="clear" w:color="auto" w:fill="FFFFFF"/>
        <w:tabs>
          <w:tab w:val="left" w:pos="1985"/>
          <w:tab w:val="left" w:pos="4962"/>
          <w:tab w:val="left" w:pos="6237"/>
        </w:tabs>
        <w:spacing w:before="0" w:beforeAutospacing="0" w:after="0" w:afterAutospacing="0"/>
        <w:rPr>
          <w:b/>
          <w:bCs/>
        </w:rPr>
      </w:pPr>
      <w:r>
        <w:rPr>
          <w:b/>
          <w:bCs/>
          <w:color w:val="373737"/>
          <w:sz w:val="20"/>
          <w:szCs w:val="20"/>
        </w:rPr>
        <w:t>Feuchtraum:</w:t>
      </w:r>
      <w:r>
        <w:rPr>
          <w:b/>
          <w:bCs/>
          <w:color w:val="373737"/>
          <w:sz w:val="20"/>
          <w:szCs w:val="20"/>
        </w:rPr>
        <w:tab/>
      </w:r>
      <w:r>
        <w:rPr>
          <w:color w:val="373737"/>
          <w:sz w:val="20"/>
          <w:szCs w:val="20"/>
        </w:rPr>
        <w:t xml:space="preserve">nein / ja </w:t>
      </w:r>
      <w:r>
        <w:rPr>
          <w:color w:val="373737"/>
          <w:sz w:val="20"/>
          <w:szCs w:val="20"/>
        </w:rPr>
        <w:tab/>
        <w:t>[nichtzutreffendes löschen]</w:t>
      </w:r>
    </w:p>
    <w:p w14:paraId="4C7B3AD3" w14:textId="43E5C1AA" w:rsidR="00AB7708" w:rsidRDefault="00AB7708" w:rsidP="00AB7708">
      <w:pPr>
        <w:pStyle w:val="StandardWeb"/>
        <w:shd w:val="clear" w:color="auto" w:fill="FFFFFF"/>
        <w:tabs>
          <w:tab w:val="left" w:pos="1985"/>
          <w:tab w:val="left" w:pos="4962"/>
          <w:tab w:val="left" w:pos="6237"/>
        </w:tabs>
        <w:spacing w:before="0" w:beforeAutospacing="0" w:after="0" w:afterAutospacing="0"/>
        <w:rPr>
          <w:color w:val="373737"/>
          <w:sz w:val="20"/>
          <w:szCs w:val="20"/>
        </w:rPr>
      </w:pPr>
      <w:r>
        <w:rPr>
          <w:b/>
          <w:bCs/>
          <w:color w:val="373737"/>
          <w:sz w:val="20"/>
          <w:szCs w:val="20"/>
        </w:rPr>
        <w:t>Schallschutz:</w:t>
      </w:r>
      <w:r>
        <w:rPr>
          <w:b/>
          <w:bCs/>
          <w:color w:val="373737"/>
          <w:sz w:val="20"/>
          <w:szCs w:val="20"/>
        </w:rPr>
        <w:tab/>
      </w:r>
      <w:r>
        <w:rPr>
          <w:color w:val="373737"/>
          <w:sz w:val="20"/>
          <w:szCs w:val="20"/>
        </w:rPr>
        <w:t>22dB / 3</w:t>
      </w:r>
      <w:r w:rsidR="008B6307">
        <w:rPr>
          <w:color w:val="373737"/>
          <w:sz w:val="20"/>
          <w:szCs w:val="20"/>
        </w:rPr>
        <w:t>1</w:t>
      </w:r>
      <w:r>
        <w:rPr>
          <w:color w:val="373737"/>
          <w:sz w:val="20"/>
          <w:szCs w:val="20"/>
        </w:rPr>
        <w:t>dB / 3</w:t>
      </w:r>
      <w:r w:rsidR="008B6307">
        <w:rPr>
          <w:color w:val="373737"/>
          <w:sz w:val="20"/>
          <w:szCs w:val="20"/>
        </w:rPr>
        <w:t>3</w:t>
      </w:r>
      <w:r>
        <w:rPr>
          <w:color w:val="373737"/>
          <w:sz w:val="20"/>
          <w:szCs w:val="20"/>
        </w:rPr>
        <w:t xml:space="preserve">dB </w:t>
      </w:r>
      <w:r>
        <w:rPr>
          <w:color w:val="373737"/>
          <w:sz w:val="20"/>
          <w:szCs w:val="20"/>
        </w:rPr>
        <w:tab/>
        <w:t>[nichtzutreffendes löschen]</w:t>
      </w:r>
    </w:p>
    <w:p w14:paraId="2E8C8639" w14:textId="77777777" w:rsidR="00AB7708" w:rsidRPr="005074A9" w:rsidRDefault="00AB7708" w:rsidP="00AB7708">
      <w:pPr>
        <w:tabs>
          <w:tab w:val="left" w:pos="4962"/>
        </w:tabs>
        <w:ind w:right="310"/>
        <w:rPr>
          <w:rFonts w:ascii="Arial" w:hAnsi="Arial" w:cs="Arial"/>
          <w:lang w:val="de-AT"/>
        </w:rPr>
      </w:pPr>
    </w:p>
    <w:p w14:paraId="6005FCD1" w14:textId="77777777" w:rsidR="00AB7708" w:rsidRPr="00646C54" w:rsidRDefault="00AB7708" w:rsidP="00AB7708">
      <w:pPr>
        <w:tabs>
          <w:tab w:val="left" w:pos="4962"/>
        </w:tabs>
        <w:ind w:right="310"/>
        <w:rPr>
          <w:rFonts w:ascii="Arial" w:hAnsi="Arial" w:cs="Arial"/>
          <w:b/>
          <w:bCs/>
        </w:rPr>
      </w:pPr>
      <w:r>
        <w:rPr>
          <w:rFonts w:ascii="Arial" w:hAnsi="Arial" w:cs="Arial"/>
        </w:rPr>
        <w:t>Position im Gebäude</w:t>
      </w:r>
      <w:r w:rsidRPr="00646C54">
        <w:rPr>
          <w:rFonts w:ascii="Arial" w:hAnsi="Arial" w:cs="Arial"/>
        </w:rPr>
        <w:t xml:space="preserve">: </w:t>
      </w:r>
      <w:r w:rsidRPr="00646C54">
        <w:rPr>
          <w:rFonts w:ascii="Arial" w:hAnsi="Arial" w:cs="Arial"/>
          <w:b/>
          <w:bCs/>
        </w:rPr>
        <w:t>. . . . . . . . . . . .</w:t>
      </w:r>
    </w:p>
    <w:p w14:paraId="60C0BC09" w14:textId="77777777" w:rsidR="00AB7708" w:rsidRDefault="00AB7708" w:rsidP="00AB7708">
      <w:pPr>
        <w:tabs>
          <w:tab w:val="left" w:pos="4962"/>
        </w:tabs>
        <w:ind w:right="310"/>
        <w:rPr>
          <w:rFonts w:ascii="Arial" w:hAnsi="Arial" w:cs="Arial"/>
          <w:b/>
          <w:color w:val="000000"/>
        </w:rPr>
      </w:pPr>
    </w:p>
    <w:p w14:paraId="5CFA8480" w14:textId="77777777" w:rsidR="00AB7708" w:rsidRPr="00E9263F" w:rsidRDefault="00AB7708" w:rsidP="00AB7708">
      <w:pPr>
        <w:tabs>
          <w:tab w:val="left" w:pos="1843"/>
          <w:tab w:val="left" w:pos="4962"/>
        </w:tabs>
        <w:ind w:right="253"/>
        <w:jc w:val="both"/>
        <w:rPr>
          <w:rFonts w:ascii="Arial" w:hAnsi="Arial" w:cs="Arial"/>
        </w:rPr>
      </w:pPr>
      <w:r w:rsidRPr="00726DB0">
        <w:rPr>
          <w:rFonts w:ascii="Arial" w:hAnsi="Arial" w:cs="Arial"/>
          <w:bCs/>
        </w:rPr>
        <w:t>Ausführung:</w:t>
      </w:r>
      <w:r>
        <w:rPr>
          <w:rFonts w:ascii="Arial" w:hAnsi="Arial" w:cs="Arial"/>
          <w:b/>
          <w:bCs/>
        </w:rPr>
        <w:t xml:space="preserve"> </w:t>
      </w:r>
      <w:r>
        <w:rPr>
          <w:rFonts w:ascii="Arial" w:hAnsi="Arial" w:cs="Arial"/>
          <w:b/>
          <w:bCs/>
        </w:rPr>
        <w:tab/>
        <w:t>stumpf einschlagend</w:t>
      </w:r>
      <w:r w:rsidRPr="00E62077">
        <w:rPr>
          <w:rFonts w:ascii="Arial" w:hAnsi="Arial" w:cs="Arial"/>
          <w:b/>
          <w:bCs/>
        </w:rPr>
        <w:t xml:space="preserve"> / </w:t>
      </w:r>
      <w:proofErr w:type="spellStart"/>
      <w:r>
        <w:rPr>
          <w:rFonts w:ascii="Arial" w:hAnsi="Arial" w:cs="Arial"/>
          <w:b/>
          <w:bCs/>
        </w:rPr>
        <w:t>ü</w:t>
      </w:r>
      <w:r w:rsidRPr="00E62077">
        <w:rPr>
          <w:rFonts w:ascii="Arial" w:hAnsi="Arial" w:cs="Arial"/>
          <w:b/>
          <w:bCs/>
        </w:rPr>
        <w:t>berfälzt</w:t>
      </w:r>
      <w:proofErr w:type="spellEnd"/>
      <w:r>
        <w:rPr>
          <w:rFonts w:ascii="Arial" w:hAnsi="Arial" w:cs="Arial"/>
          <w:bCs/>
        </w:rPr>
        <w:tab/>
      </w:r>
      <w:r w:rsidRPr="005074A9">
        <w:rPr>
          <w:rFonts w:ascii="Arial" w:hAnsi="Arial" w:cs="Arial"/>
          <w:bCs/>
        </w:rPr>
        <w:t>[nichtzutreffendes löschen]</w:t>
      </w:r>
    </w:p>
    <w:p w14:paraId="11BA1D89" w14:textId="77777777" w:rsidR="00AB7708" w:rsidRDefault="00AB7708" w:rsidP="00AB7708">
      <w:pPr>
        <w:tabs>
          <w:tab w:val="left" w:pos="1843"/>
          <w:tab w:val="left" w:pos="4962"/>
        </w:tabs>
        <w:ind w:right="253"/>
        <w:jc w:val="both"/>
        <w:rPr>
          <w:rFonts w:ascii="Arial" w:hAnsi="Arial" w:cs="Arial"/>
          <w:b/>
          <w:bCs/>
        </w:rPr>
      </w:pPr>
      <w:r w:rsidRPr="004624F0">
        <w:rPr>
          <w:rFonts w:ascii="Arial" w:hAnsi="Arial" w:cs="Arial"/>
          <w:bCs/>
        </w:rPr>
        <w:t>Zarge:</w:t>
      </w:r>
      <w:r>
        <w:rPr>
          <w:rFonts w:ascii="Arial" w:hAnsi="Arial" w:cs="Arial"/>
          <w:b/>
          <w:bCs/>
        </w:rPr>
        <w:tab/>
        <w:t xml:space="preserve">Holzzarge </w:t>
      </w:r>
    </w:p>
    <w:p w14:paraId="3F1EED59" w14:textId="0E5C8A22" w:rsidR="00653356" w:rsidRPr="00653356" w:rsidRDefault="00653356" w:rsidP="00AB7708">
      <w:pPr>
        <w:tabs>
          <w:tab w:val="left" w:pos="1843"/>
          <w:tab w:val="left" w:pos="4962"/>
        </w:tabs>
        <w:ind w:right="253"/>
        <w:jc w:val="both"/>
        <w:rPr>
          <w:rFonts w:ascii="Arial" w:hAnsi="Arial" w:cs="Arial"/>
          <w:b/>
          <w:bCs/>
        </w:rPr>
      </w:pPr>
      <w:r>
        <w:rPr>
          <w:rFonts w:ascii="Arial" w:hAnsi="Arial" w:cs="Arial"/>
          <w:bCs/>
        </w:rPr>
        <w:t>Seiten- Oberteil</w:t>
      </w:r>
      <w:r w:rsidRPr="004624F0">
        <w:rPr>
          <w:rFonts w:ascii="Arial" w:hAnsi="Arial" w:cs="Arial"/>
          <w:bCs/>
        </w:rPr>
        <w:t>:</w:t>
      </w:r>
      <w:r>
        <w:rPr>
          <w:rFonts w:ascii="Arial" w:hAnsi="Arial" w:cs="Arial"/>
          <w:b/>
          <w:bCs/>
        </w:rPr>
        <w:tab/>
        <w:t>Rahmenbauweise</w:t>
      </w:r>
      <w:r w:rsidRPr="00E62077">
        <w:rPr>
          <w:rFonts w:ascii="Arial" w:hAnsi="Arial" w:cs="Arial"/>
          <w:b/>
          <w:bCs/>
        </w:rPr>
        <w:t xml:space="preserve"> / </w:t>
      </w:r>
      <w:proofErr w:type="spellStart"/>
      <w:r>
        <w:rPr>
          <w:rFonts w:ascii="Arial" w:hAnsi="Arial" w:cs="Arial"/>
          <w:b/>
          <w:bCs/>
        </w:rPr>
        <w:t>Nurglas</w:t>
      </w:r>
      <w:proofErr w:type="spellEnd"/>
      <w:r>
        <w:rPr>
          <w:rFonts w:ascii="Arial" w:hAnsi="Arial" w:cs="Arial"/>
          <w:b/>
          <w:bCs/>
        </w:rPr>
        <w:tab/>
      </w:r>
      <w:r w:rsidRPr="005074A9">
        <w:rPr>
          <w:rFonts w:ascii="Arial" w:hAnsi="Arial" w:cs="Arial"/>
          <w:bCs/>
        </w:rPr>
        <w:t>[nichtzutreffendes löschen]</w:t>
      </w:r>
    </w:p>
    <w:p w14:paraId="2C0BCDFD" w14:textId="77777777" w:rsidR="00AB7708" w:rsidRPr="004624F0" w:rsidRDefault="00AB7708" w:rsidP="00AB7708">
      <w:pPr>
        <w:tabs>
          <w:tab w:val="left" w:pos="2410"/>
          <w:tab w:val="left" w:pos="6379"/>
        </w:tabs>
        <w:ind w:right="253"/>
        <w:jc w:val="both"/>
        <w:rPr>
          <w:rFonts w:ascii="Arial" w:hAnsi="Arial" w:cs="Arial"/>
          <w:b/>
          <w:bCs/>
        </w:rPr>
      </w:pPr>
    </w:p>
    <w:p w14:paraId="5BEA25BF" w14:textId="77777777" w:rsidR="00AB7708" w:rsidRPr="00646C54" w:rsidRDefault="00AB7708" w:rsidP="00AB7708">
      <w:pPr>
        <w:tabs>
          <w:tab w:val="left" w:pos="1843"/>
        </w:tabs>
        <w:ind w:right="253"/>
        <w:jc w:val="both"/>
        <w:rPr>
          <w:rFonts w:ascii="Arial" w:hAnsi="Arial" w:cs="Arial"/>
        </w:rPr>
      </w:pPr>
      <w:r>
        <w:rPr>
          <w:rFonts w:ascii="Arial" w:hAnsi="Arial" w:cs="Arial"/>
        </w:rPr>
        <w:t>Stocklichte RAM:</w:t>
      </w:r>
      <w:r>
        <w:rPr>
          <w:rFonts w:ascii="Arial" w:hAnsi="Arial" w:cs="Arial"/>
        </w:rPr>
        <w:tab/>
      </w:r>
      <w:r w:rsidRPr="00646C54">
        <w:rPr>
          <w:rFonts w:ascii="Arial" w:hAnsi="Arial" w:cs="Arial"/>
        </w:rPr>
        <w:t>...............  x ............... mm</w:t>
      </w:r>
    </w:p>
    <w:p w14:paraId="40B6EB20" w14:textId="77777777" w:rsidR="00AB7708" w:rsidRPr="00646C54" w:rsidRDefault="00AB7708" w:rsidP="00AB7708">
      <w:pPr>
        <w:tabs>
          <w:tab w:val="left" w:pos="1843"/>
        </w:tabs>
        <w:ind w:right="253"/>
        <w:rPr>
          <w:rFonts w:ascii="Arial" w:hAnsi="Arial" w:cs="Arial"/>
        </w:rPr>
      </w:pPr>
      <w:r>
        <w:rPr>
          <w:rFonts w:ascii="Arial" w:hAnsi="Arial" w:cs="Arial"/>
        </w:rPr>
        <w:t>Durchgangslichte:</w:t>
      </w:r>
      <w:r>
        <w:rPr>
          <w:rFonts w:ascii="Arial" w:hAnsi="Arial" w:cs="Arial"/>
        </w:rPr>
        <w:tab/>
      </w:r>
      <w:r w:rsidRPr="00646C54">
        <w:rPr>
          <w:rFonts w:ascii="Arial" w:hAnsi="Arial" w:cs="Arial"/>
        </w:rPr>
        <w:t>...............  x ............... mm</w:t>
      </w:r>
    </w:p>
    <w:p w14:paraId="44670331" w14:textId="77777777" w:rsidR="00AB7708" w:rsidRDefault="00AB7708" w:rsidP="00AB7708">
      <w:pPr>
        <w:ind w:right="310"/>
        <w:rPr>
          <w:rFonts w:ascii="Arial" w:hAnsi="Arial" w:cs="Arial"/>
        </w:rPr>
      </w:pPr>
    </w:p>
    <w:p w14:paraId="3EF23D1A" w14:textId="77777777" w:rsidR="00AB7708" w:rsidRDefault="00AB7708" w:rsidP="00AB7708">
      <w:pPr>
        <w:ind w:right="310"/>
        <w:rPr>
          <w:rFonts w:ascii="Arial" w:hAnsi="Arial" w:cs="Arial"/>
        </w:rPr>
      </w:pPr>
    </w:p>
    <w:p w14:paraId="6E1EE12A" w14:textId="7820FF77" w:rsidR="00AB7708" w:rsidRPr="008E4B6F" w:rsidRDefault="00AB7708" w:rsidP="00AB7708">
      <w:pPr>
        <w:ind w:right="253"/>
        <w:jc w:val="both"/>
        <w:rPr>
          <w:rFonts w:ascii="Arial" w:hAnsi="Arial" w:cs="Arial"/>
          <w:b/>
          <w:bCs/>
          <w:lang w:eastAsia="de-DE"/>
        </w:rPr>
      </w:pPr>
      <w:proofErr w:type="spellStart"/>
      <w:r w:rsidRPr="00646C54">
        <w:rPr>
          <w:rFonts w:ascii="Arial" w:hAnsi="Arial" w:cs="Arial"/>
          <w:b/>
          <w:bCs/>
          <w:lang w:eastAsia="de-DE"/>
        </w:rPr>
        <w:t>P</w:t>
      </w:r>
      <w:r>
        <w:rPr>
          <w:rFonts w:ascii="Arial" w:hAnsi="Arial" w:cs="Arial"/>
          <w:b/>
          <w:bCs/>
          <w:lang w:eastAsia="de-DE"/>
        </w:rPr>
        <w:t>ENEDERwood</w:t>
      </w:r>
      <w:proofErr w:type="spellEnd"/>
      <w:r>
        <w:rPr>
          <w:rFonts w:ascii="Arial" w:hAnsi="Arial" w:cs="Arial"/>
          <w:b/>
          <w:bCs/>
          <w:lang w:eastAsia="de-DE"/>
        </w:rPr>
        <w:t xml:space="preserve"> H5</w:t>
      </w:r>
      <w:r w:rsidR="00506DAC">
        <w:rPr>
          <w:rFonts w:ascii="Arial" w:hAnsi="Arial" w:cs="Arial"/>
          <w:b/>
          <w:bCs/>
          <w:lang w:eastAsia="de-DE"/>
        </w:rPr>
        <w:t>3</w:t>
      </w:r>
      <w:r>
        <w:rPr>
          <w:rFonts w:ascii="Arial" w:hAnsi="Arial" w:cs="Arial"/>
          <w:b/>
          <w:bCs/>
          <w:lang w:eastAsia="de-DE"/>
        </w:rPr>
        <w:t xml:space="preserve">0, </w:t>
      </w:r>
      <w:r>
        <w:rPr>
          <w:rFonts w:ascii="Arial" w:hAnsi="Arial" w:cs="Arial"/>
          <w:bCs/>
          <w:lang w:eastAsia="de-DE"/>
        </w:rPr>
        <w:t>oder Gleichwertiges</w:t>
      </w:r>
    </w:p>
    <w:p w14:paraId="31B0F67B" w14:textId="77777777" w:rsidR="00AB7708" w:rsidRPr="00646C54" w:rsidRDefault="00AB7708" w:rsidP="00AB7708">
      <w:pPr>
        <w:ind w:right="253"/>
        <w:jc w:val="both"/>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p>
    <w:p w14:paraId="61F7C169" w14:textId="77777777" w:rsidR="00C34EF9" w:rsidRDefault="00C34EF9" w:rsidP="00C34EF9">
      <w:pPr>
        <w:tabs>
          <w:tab w:val="left" w:pos="2410"/>
          <w:tab w:val="left" w:pos="7655"/>
          <w:tab w:val="left" w:pos="8222"/>
        </w:tabs>
        <w:ind w:right="310"/>
        <w:rPr>
          <w:rFonts w:ascii="Arial" w:hAnsi="Arial" w:cs="Arial"/>
          <w:sz w:val="22"/>
          <w:szCs w:val="22"/>
        </w:rPr>
      </w:pPr>
      <w:r w:rsidRPr="00646C54">
        <w:rPr>
          <w:rFonts w:ascii="Arial" w:hAnsi="Arial" w:cs="Arial"/>
          <w:u w:val="single"/>
        </w:rPr>
        <w:br/>
      </w:r>
      <w:r w:rsidRPr="00646C54">
        <w:rPr>
          <w:rFonts w:ascii="Arial" w:hAnsi="Arial" w:cs="Arial"/>
          <w:u w:val="single"/>
        </w:rPr>
        <w:br/>
      </w:r>
      <w:r w:rsidRPr="00646C54">
        <w:rPr>
          <w:rFonts w:ascii="Arial" w:hAnsi="Arial" w:cs="Arial"/>
        </w:rPr>
        <w:t xml:space="preserve">.............. ST               </w:t>
      </w:r>
      <w:r>
        <w:rPr>
          <w:rFonts w:ascii="Arial" w:hAnsi="Arial" w:cs="Arial"/>
        </w:rPr>
        <w:tab/>
      </w:r>
      <w:r w:rsidRPr="00646C54">
        <w:rPr>
          <w:rFonts w:ascii="Arial" w:hAnsi="Arial" w:cs="Arial"/>
        </w:rPr>
        <w:t xml:space="preserve">EP ..............................                  </w:t>
      </w:r>
      <w:r>
        <w:rPr>
          <w:rFonts w:ascii="Arial" w:hAnsi="Arial" w:cs="Arial"/>
        </w:rPr>
        <w:tab/>
      </w:r>
      <w:proofErr w:type="gramStart"/>
      <w:r>
        <w:rPr>
          <w:rFonts w:ascii="Arial" w:hAnsi="Arial" w:cs="Arial"/>
        </w:rPr>
        <w:t xml:space="preserve">GP  </w:t>
      </w:r>
      <w:r w:rsidRPr="00646C54">
        <w:rPr>
          <w:rFonts w:ascii="Arial" w:hAnsi="Arial" w:cs="Arial"/>
        </w:rPr>
        <w:t>.............................</w:t>
      </w:r>
      <w:r w:rsidRPr="009F283C">
        <w:rPr>
          <w:rFonts w:ascii="Arial" w:hAnsi="Arial" w:cs="Arial"/>
          <w:sz w:val="22"/>
          <w:szCs w:val="22"/>
        </w:rPr>
        <w:t>.</w:t>
      </w:r>
      <w:proofErr w:type="gramEnd"/>
    </w:p>
    <w:p w14:paraId="78C3C1BE" w14:textId="77777777" w:rsidR="00C34EF9" w:rsidRDefault="00C34EF9" w:rsidP="00491D6F">
      <w:pPr>
        <w:tabs>
          <w:tab w:val="left" w:pos="2410"/>
          <w:tab w:val="left" w:pos="7655"/>
          <w:tab w:val="left" w:pos="8222"/>
        </w:tabs>
        <w:ind w:right="253"/>
        <w:rPr>
          <w:rFonts w:ascii="Arial" w:hAnsi="Arial" w:cs="Arial"/>
          <w:sz w:val="22"/>
          <w:szCs w:val="22"/>
        </w:rPr>
      </w:pPr>
    </w:p>
    <w:p w14:paraId="08EC85BF" w14:textId="77777777" w:rsidR="00491D6F" w:rsidRDefault="00491D6F" w:rsidP="00491D6F">
      <w:r>
        <w:br w:type="page"/>
      </w:r>
    </w:p>
    <w:p w14:paraId="75453256" w14:textId="77777777" w:rsidR="00A85068" w:rsidRPr="005D1BCD" w:rsidRDefault="00A85068" w:rsidP="005D1BCD">
      <w:pPr>
        <w:pBdr>
          <w:top w:val="single" w:sz="4" w:space="1" w:color="auto"/>
          <w:left w:val="single" w:sz="4" w:space="4" w:color="auto"/>
          <w:bottom w:val="single" w:sz="4" w:space="1" w:color="auto"/>
          <w:right w:val="single" w:sz="4" w:space="4" w:color="auto"/>
        </w:pBdr>
        <w:shd w:val="clear" w:color="auto" w:fill="FF0000"/>
        <w:ind w:right="452"/>
        <w:jc w:val="both"/>
        <w:rPr>
          <w:rFonts w:ascii="Arial" w:hAnsi="Arial" w:cs="Arial"/>
          <w:b/>
          <w:color w:val="FFFFFF" w:themeColor="background1"/>
        </w:rPr>
      </w:pPr>
      <w:r w:rsidRPr="005D1BCD">
        <w:rPr>
          <w:rFonts w:ascii="Arial" w:hAnsi="Arial" w:cs="Arial"/>
          <w:b/>
          <w:color w:val="FFFFFF" w:themeColor="background1"/>
        </w:rPr>
        <w:lastRenderedPageBreak/>
        <w:t xml:space="preserve">Nachfolgend werden Ergänzungen zum oben angeführten Grundprodukt </w:t>
      </w:r>
      <w:proofErr w:type="spellStart"/>
      <w:r w:rsidR="00166AAE" w:rsidRPr="005D1BCD">
        <w:rPr>
          <w:rFonts w:ascii="Arial" w:hAnsi="Arial" w:cs="Arial"/>
          <w:b/>
          <w:color w:val="FFFFFF" w:themeColor="background1"/>
        </w:rPr>
        <w:t>PENEDER</w:t>
      </w:r>
      <w:r w:rsidR="0078510E">
        <w:rPr>
          <w:rFonts w:ascii="Arial" w:hAnsi="Arial" w:cs="Arial"/>
          <w:b/>
          <w:color w:val="FFFFFF" w:themeColor="background1"/>
        </w:rPr>
        <w:t>wood</w:t>
      </w:r>
      <w:proofErr w:type="spellEnd"/>
      <w:r w:rsidRPr="005D1BCD">
        <w:rPr>
          <w:rFonts w:ascii="Arial" w:hAnsi="Arial" w:cs="Arial"/>
          <w:b/>
          <w:color w:val="FFFFFF" w:themeColor="background1"/>
        </w:rPr>
        <w:t xml:space="preserve"> in Form von Aufzahlungen auf die Grundposition angeführt. </w:t>
      </w:r>
    </w:p>
    <w:p w14:paraId="7AA8F829" w14:textId="77777777" w:rsidR="00A85068" w:rsidRDefault="00A85068" w:rsidP="005D1BCD">
      <w:pPr>
        <w:pBdr>
          <w:top w:val="single" w:sz="4" w:space="1" w:color="auto"/>
          <w:left w:val="single" w:sz="4" w:space="4" w:color="auto"/>
          <w:bottom w:val="single" w:sz="4" w:space="1" w:color="auto"/>
          <w:right w:val="single" w:sz="4" w:space="4" w:color="auto"/>
        </w:pBdr>
        <w:shd w:val="pct10" w:color="auto" w:fill="auto"/>
        <w:tabs>
          <w:tab w:val="left" w:pos="2410"/>
          <w:tab w:val="left" w:pos="7655"/>
          <w:tab w:val="left" w:pos="8222"/>
        </w:tabs>
        <w:ind w:right="452"/>
        <w:jc w:val="both"/>
        <w:rPr>
          <w:rFonts w:ascii="Arial" w:hAnsi="Arial" w:cs="Arial"/>
        </w:rPr>
      </w:pPr>
      <w:r w:rsidRPr="005D1BCD">
        <w:rPr>
          <w:rFonts w:ascii="Arial" w:hAnsi="Arial" w:cs="Arial"/>
        </w:rPr>
        <w:t>Werden grundlegende Änderungen am Grundprodukt durch die Ausführung einer Aufzahlungsposition nötig (z.B. bei einer Änderung der Türe durch Aufzahlung Schlosses auf Panikschloss entfällt das Basisschlosses der Grundposition) sind diese im Preis der Aufzahlungsposition eingerechnet. Dies gilt ebenso für alle erforderlichen zusätzlichen Einlegeteile in den Türkorpus wie z.B. Leerverrohrungen für elektromechanisches Schloss, Reed-Kontakte etc.</w:t>
      </w:r>
    </w:p>
    <w:p w14:paraId="2C7C27E6" w14:textId="77777777" w:rsidR="00867036" w:rsidRPr="005D1BCD" w:rsidRDefault="00867036" w:rsidP="005D1BCD">
      <w:pPr>
        <w:ind w:right="452"/>
        <w:jc w:val="both"/>
        <w:rPr>
          <w:rFonts w:ascii="Arial" w:hAnsi="Arial" w:cs="Arial"/>
        </w:rPr>
      </w:pPr>
    </w:p>
    <w:p w14:paraId="1DD76A18" w14:textId="77777777" w:rsidR="00AE3D5D" w:rsidRPr="005D1BCD" w:rsidRDefault="00AE3D5D" w:rsidP="00A05F8D">
      <w:pPr>
        <w:pStyle w:val="berschrift1"/>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5D1BCD">
        <w:rPr>
          <w:rFonts w:cs="Arial"/>
        </w:rPr>
        <w:t>Allgemeine Erweiterungen</w:t>
      </w:r>
    </w:p>
    <w:p w14:paraId="6C0DEBCA" w14:textId="77777777" w:rsidR="00A02622" w:rsidRPr="00B939E1" w:rsidRDefault="00A02622" w:rsidP="00A02622">
      <w:pPr>
        <w:pStyle w:val="berschrift1"/>
        <w:tabs>
          <w:tab w:val="left" w:pos="5670"/>
        </w:tabs>
        <w:ind w:right="452"/>
        <w:rPr>
          <w:rFonts w:cs="Arial"/>
        </w:rPr>
      </w:pPr>
      <w:r w:rsidRPr="00B939E1">
        <w:rPr>
          <w:rFonts w:cs="Arial"/>
        </w:rPr>
        <w:t>Aufzahlung (</w:t>
      </w:r>
      <w:proofErr w:type="spellStart"/>
      <w:r w:rsidRPr="00B939E1">
        <w:rPr>
          <w:rFonts w:cs="Arial"/>
        </w:rPr>
        <w:t>Az</w:t>
      </w:r>
      <w:proofErr w:type="spellEnd"/>
      <w:r w:rsidRPr="00B939E1">
        <w:rPr>
          <w:rFonts w:cs="Arial"/>
        </w:rPr>
        <w:t xml:space="preserve">) für </w:t>
      </w:r>
      <w:r>
        <w:rPr>
          <w:rFonts w:cs="Arial"/>
        </w:rPr>
        <w:t>Ausführung der Drückergarnitur Edelstahl</w:t>
      </w:r>
    </w:p>
    <w:p w14:paraId="6D1B92C0" w14:textId="77777777" w:rsidR="00A02622" w:rsidRDefault="00A02622" w:rsidP="00A02622">
      <w:pPr>
        <w:ind w:right="452"/>
        <w:rPr>
          <w:rFonts w:ascii="Arial" w:hAnsi="Arial" w:cs="Arial"/>
        </w:rPr>
      </w:pPr>
      <w:r>
        <w:rPr>
          <w:rFonts w:ascii="Arial" w:hAnsi="Arial" w:cs="Arial"/>
        </w:rPr>
        <w:t>Ausführung der Drückergarnitur aus Edelstahl anstelle</w:t>
      </w:r>
      <w:r w:rsidR="0078510E">
        <w:rPr>
          <w:rFonts w:ascii="Arial" w:hAnsi="Arial" w:cs="Arial"/>
        </w:rPr>
        <w:t xml:space="preserve"> </w:t>
      </w:r>
      <w:proofErr w:type="gramStart"/>
      <w:r w:rsidR="0078510E">
        <w:rPr>
          <w:rFonts w:ascii="Arial" w:hAnsi="Arial" w:cs="Arial"/>
        </w:rPr>
        <w:t>Standard Aluminium</w:t>
      </w:r>
      <w:proofErr w:type="gramEnd"/>
      <w:r>
        <w:rPr>
          <w:rFonts w:ascii="Arial" w:hAnsi="Arial" w:cs="Arial"/>
        </w:rPr>
        <w:t>.</w:t>
      </w:r>
    </w:p>
    <w:p w14:paraId="55D9BF04" w14:textId="77777777" w:rsidR="00A02622" w:rsidRPr="00B939E1" w:rsidRDefault="00A02622" w:rsidP="00A02622">
      <w:pPr>
        <w:ind w:right="452"/>
        <w:rPr>
          <w:rFonts w:ascii="Arial" w:hAnsi="Arial" w:cs="Arial"/>
        </w:rPr>
      </w:pPr>
      <w:r w:rsidRPr="00B939E1">
        <w:rPr>
          <w:rFonts w:ascii="Arial" w:hAnsi="Arial" w:cs="Arial"/>
        </w:rPr>
        <w:t xml:space="preserve">Alle erforderlichen Änderungen in Füllung, Einlegeteilen etc. sind in die </w:t>
      </w:r>
      <w:proofErr w:type="spellStart"/>
      <w:r w:rsidRPr="00B939E1">
        <w:rPr>
          <w:rFonts w:ascii="Arial" w:hAnsi="Arial" w:cs="Arial"/>
        </w:rPr>
        <w:t>Aufpreisposition</w:t>
      </w:r>
      <w:proofErr w:type="spellEnd"/>
      <w:r w:rsidRPr="00B939E1">
        <w:rPr>
          <w:rFonts w:ascii="Arial" w:hAnsi="Arial" w:cs="Arial"/>
        </w:rPr>
        <w:t xml:space="preserve"> </w:t>
      </w:r>
      <w:r>
        <w:rPr>
          <w:rFonts w:ascii="Arial" w:hAnsi="Arial" w:cs="Arial"/>
        </w:rPr>
        <w:t>einzurechnen.</w:t>
      </w:r>
    </w:p>
    <w:p w14:paraId="1D81F29E" w14:textId="77777777" w:rsidR="00A02622" w:rsidRPr="00B939E1" w:rsidRDefault="00A02622" w:rsidP="00A02622">
      <w:pPr>
        <w:ind w:right="452"/>
        <w:rPr>
          <w:rFonts w:ascii="Arial" w:hAnsi="Arial" w:cs="Arial"/>
        </w:rPr>
      </w:pPr>
    </w:p>
    <w:p w14:paraId="1D455C09" w14:textId="77777777" w:rsidR="00A02622" w:rsidRPr="00B939E1" w:rsidRDefault="00A02622" w:rsidP="00A02622">
      <w:pPr>
        <w:ind w:right="452"/>
        <w:rPr>
          <w:rFonts w:ascii="Arial" w:hAnsi="Arial" w:cs="Arial"/>
        </w:rPr>
      </w:pPr>
      <w:r w:rsidRPr="00B939E1">
        <w:rPr>
          <w:rFonts w:ascii="Arial" w:hAnsi="Arial" w:cs="Arial"/>
        </w:rPr>
        <w:t>.............. ST               EP ..............................                GP   ..............................</w:t>
      </w:r>
    </w:p>
    <w:p w14:paraId="08E8876F" w14:textId="77777777" w:rsidR="00334A4D" w:rsidRPr="005D1BCD" w:rsidRDefault="00334A4D" w:rsidP="005D1BCD">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Verglasung im Türblatt </w:t>
      </w:r>
    </w:p>
    <w:p w14:paraId="5BA06FB6" w14:textId="27571A90" w:rsidR="00334A4D" w:rsidRPr="005D1BCD" w:rsidRDefault="00334A4D" w:rsidP="005D1BCD">
      <w:pPr>
        <w:ind w:right="452"/>
        <w:jc w:val="both"/>
        <w:rPr>
          <w:rFonts w:ascii="Arial" w:hAnsi="Arial" w:cs="Arial"/>
        </w:rPr>
      </w:pPr>
      <w:r w:rsidRPr="005D1BCD">
        <w:rPr>
          <w:rFonts w:ascii="Arial" w:hAnsi="Arial" w:cs="Arial"/>
        </w:rPr>
        <w:t xml:space="preserve">Werksfertiger Einbau einer Türblattverglasung aus </w:t>
      </w:r>
      <w:bookmarkStart w:id="7" w:name="_Hlk208481564"/>
      <w:r w:rsidR="00416F41">
        <w:rPr>
          <w:rFonts w:ascii="Arial" w:hAnsi="Arial" w:cs="Arial"/>
        </w:rPr>
        <w:t>Brandschutzglas</w:t>
      </w:r>
      <w:bookmarkEnd w:id="7"/>
      <w:r w:rsidRPr="005D1BCD">
        <w:rPr>
          <w:rFonts w:ascii="Arial" w:hAnsi="Arial" w:cs="Arial"/>
        </w:rPr>
        <w:t>.</w:t>
      </w:r>
      <w:r w:rsidR="00A53F7D">
        <w:rPr>
          <w:rFonts w:ascii="Arial" w:hAnsi="Arial" w:cs="Arial"/>
        </w:rPr>
        <w:t xml:space="preserve"> </w:t>
      </w:r>
      <w:r w:rsidRPr="005D1BCD">
        <w:rPr>
          <w:rFonts w:ascii="Arial" w:hAnsi="Arial" w:cs="Arial"/>
        </w:rPr>
        <w:t>Die erforderlichen Friesbreiten zur Einbringung der Einlegeteile und Erhaltung der entsprechenden Schutzziele der Grundkonfiguration variieren je nach Anwendung und werden im Klärungsgespräch fixiert.</w:t>
      </w:r>
      <w:r w:rsidR="00A53F7D">
        <w:rPr>
          <w:rFonts w:ascii="Arial" w:hAnsi="Arial" w:cs="Arial"/>
        </w:rPr>
        <w:t xml:space="preserve"> </w:t>
      </w:r>
      <w:r w:rsidRPr="005D1BCD">
        <w:rPr>
          <w:rFonts w:ascii="Arial" w:hAnsi="Arial" w:cs="Arial"/>
        </w:rPr>
        <w:t xml:space="preserve">Alle erforderlichen Änderungen in Füllung, Einlegeteilen etc. sind in die </w:t>
      </w:r>
      <w:proofErr w:type="spellStart"/>
      <w:r w:rsidR="00306EDC">
        <w:rPr>
          <w:rFonts w:ascii="Arial" w:hAnsi="Arial" w:cs="Arial"/>
        </w:rPr>
        <w:t>Aufpreisposition</w:t>
      </w:r>
      <w:proofErr w:type="spellEnd"/>
      <w:r w:rsidR="00306EDC">
        <w:rPr>
          <w:rFonts w:ascii="Arial" w:hAnsi="Arial" w:cs="Arial"/>
        </w:rPr>
        <w:t xml:space="preserve"> einzurechnen.</w:t>
      </w:r>
    </w:p>
    <w:p w14:paraId="34EA7069" w14:textId="77777777" w:rsidR="00334A4D" w:rsidRPr="005D1BCD" w:rsidRDefault="00334A4D" w:rsidP="005D1BCD">
      <w:pPr>
        <w:tabs>
          <w:tab w:val="left" w:pos="2410"/>
          <w:tab w:val="left" w:pos="6379"/>
        </w:tabs>
        <w:ind w:right="452"/>
        <w:jc w:val="both"/>
        <w:rPr>
          <w:rFonts w:ascii="Arial" w:hAnsi="Arial" w:cs="Arial"/>
        </w:rPr>
      </w:pPr>
    </w:p>
    <w:p w14:paraId="20E73713" w14:textId="66ECA925" w:rsidR="00334A4D" w:rsidRPr="005D1BCD" w:rsidRDefault="00334A4D" w:rsidP="0078510E">
      <w:pPr>
        <w:tabs>
          <w:tab w:val="left" w:pos="2410"/>
          <w:tab w:val="left" w:pos="4253"/>
        </w:tabs>
        <w:ind w:right="452"/>
        <w:jc w:val="both"/>
        <w:rPr>
          <w:rFonts w:ascii="Arial" w:hAnsi="Arial" w:cs="Arial"/>
        </w:rPr>
      </w:pPr>
      <w:r w:rsidRPr="005D1BCD">
        <w:rPr>
          <w:rFonts w:ascii="Arial" w:hAnsi="Arial" w:cs="Arial"/>
        </w:rPr>
        <w:t>Ausführung:</w:t>
      </w:r>
      <w:r w:rsidR="00D07B66">
        <w:rPr>
          <w:rFonts w:ascii="Arial" w:hAnsi="Arial" w:cs="Arial"/>
        </w:rPr>
        <w:tab/>
      </w:r>
      <w:r w:rsidRPr="005D1BCD">
        <w:rPr>
          <w:rFonts w:ascii="Arial" w:hAnsi="Arial" w:cs="Arial"/>
        </w:rPr>
        <w:t>rechteckig</w:t>
      </w:r>
      <w:r w:rsidR="0078510E">
        <w:rPr>
          <w:rFonts w:ascii="Arial" w:hAnsi="Arial" w:cs="Arial"/>
        </w:rPr>
        <w:t xml:space="preserve"> </w:t>
      </w:r>
      <w:r w:rsidR="00D07B66">
        <w:rPr>
          <w:rFonts w:ascii="Arial" w:hAnsi="Arial" w:cs="Arial"/>
        </w:rPr>
        <w:t xml:space="preserve">/ </w:t>
      </w:r>
      <w:proofErr w:type="gramStart"/>
      <w:r w:rsidR="00D07B66">
        <w:rPr>
          <w:rFonts w:ascii="Arial" w:hAnsi="Arial" w:cs="Arial"/>
        </w:rPr>
        <w:t>Kreisrund</w:t>
      </w:r>
      <w:proofErr w:type="gramEnd"/>
      <w:r w:rsidR="0078510E">
        <w:rPr>
          <w:rFonts w:ascii="Arial" w:hAnsi="Arial" w:cs="Arial"/>
        </w:rPr>
        <w:tab/>
      </w:r>
      <w:r w:rsidR="00D07B66" w:rsidRPr="00D07B66">
        <w:rPr>
          <w:rFonts w:ascii="Arial" w:hAnsi="Arial" w:cs="Arial"/>
        </w:rPr>
        <w:t>[nichtzutreffendes löschen]</w:t>
      </w:r>
      <w:r w:rsidRPr="005D1BCD">
        <w:rPr>
          <w:rFonts w:ascii="Arial" w:hAnsi="Arial" w:cs="Arial"/>
        </w:rPr>
        <w:tab/>
      </w:r>
    </w:p>
    <w:p w14:paraId="61389FF4" w14:textId="5ECC3062" w:rsidR="00334A4D" w:rsidRPr="005D1BCD" w:rsidRDefault="00334A4D" w:rsidP="0078510E">
      <w:pPr>
        <w:tabs>
          <w:tab w:val="left" w:pos="2410"/>
          <w:tab w:val="left" w:pos="4253"/>
        </w:tabs>
        <w:ind w:right="452"/>
        <w:jc w:val="both"/>
        <w:rPr>
          <w:rFonts w:ascii="Arial" w:hAnsi="Arial" w:cs="Arial"/>
        </w:rPr>
      </w:pPr>
      <w:r w:rsidRPr="005D1BCD">
        <w:rPr>
          <w:rFonts w:ascii="Arial" w:hAnsi="Arial" w:cs="Arial"/>
        </w:rPr>
        <w:t xml:space="preserve">gewünschte Größe:        </w:t>
      </w:r>
      <w:r w:rsidR="00D07B66">
        <w:rPr>
          <w:rFonts w:ascii="Arial" w:hAnsi="Arial" w:cs="Arial"/>
        </w:rPr>
        <w:tab/>
      </w:r>
      <w:r w:rsidRPr="005D1BCD">
        <w:rPr>
          <w:rFonts w:ascii="Arial" w:hAnsi="Arial" w:cs="Arial"/>
        </w:rPr>
        <w:t xml:space="preserve">...............  x ............... </w:t>
      </w:r>
      <w:r w:rsidR="0078510E">
        <w:rPr>
          <w:rFonts w:ascii="Arial" w:hAnsi="Arial" w:cs="Arial"/>
        </w:rPr>
        <w:tab/>
      </w:r>
      <w:r w:rsidRPr="005D1BCD">
        <w:rPr>
          <w:rFonts w:ascii="Arial" w:hAnsi="Arial" w:cs="Arial"/>
        </w:rPr>
        <w:t xml:space="preserve">[B x H </w:t>
      </w:r>
      <w:r w:rsidR="00D07B66">
        <w:rPr>
          <w:rFonts w:ascii="Arial" w:hAnsi="Arial" w:cs="Arial"/>
        </w:rPr>
        <w:t xml:space="preserve">oder Ø </w:t>
      </w:r>
      <w:r w:rsidRPr="005D1BCD">
        <w:rPr>
          <w:rFonts w:ascii="Arial" w:hAnsi="Arial" w:cs="Arial"/>
        </w:rPr>
        <w:t>in mm</w:t>
      </w:r>
      <w:r w:rsidR="00416F41">
        <w:rPr>
          <w:rFonts w:ascii="Arial" w:hAnsi="Arial" w:cs="Arial"/>
        </w:rPr>
        <w:t xml:space="preserve">; </w:t>
      </w:r>
      <w:bookmarkStart w:id="8" w:name="_Hlk208481572"/>
      <w:r w:rsidR="00416F41">
        <w:rPr>
          <w:rFonts w:ascii="Arial" w:hAnsi="Arial" w:cs="Arial"/>
        </w:rPr>
        <w:t>bis max. 1,87 m²</w:t>
      </w:r>
      <w:r w:rsidRPr="005D1BCD">
        <w:rPr>
          <w:rFonts w:ascii="Arial" w:hAnsi="Arial" w:cs="Arial"/>
        </w:rPr>
        <w:t>]</w:t>
      </w:r>
      <w:bookmarkEnd w:id="8"/>
    </w:p>
    <w:p w14:paraId="545D3B7E" w14:textId="77777777" w:rsidR="00334A4D" w:rsidRPr="005D1BCD" w:rsidRDefault="00334A4D" w:rsidP="005D1BCD">
      <w:pPr>
        <w:ind w:right="452"/>
        <w:jc w:val="both"/>
        <w:rPr>
          <w:rFonts w:ascii="Arial" w:hAnsi="Arial" w:cs="Arial"/>
        </w:rPr>
      </w:pPr>
    </w:p>
    <w:p w14:paraId="17C0212D" w14:textId="77777777" w:rsidR="00334A4D" w:rsidRDefault="00334A4D" w:rsidP="005D1BCD">
      <w:pPr>
        <w:ind w:right="452"/>
        <w:jc w:val="both"/>
        <w:rPr>
          <w:rFonts w:ascii="Arial" w:hAnsi="Arial" w:cs="Arial"/>
        </w:rPr>
      </w:pPr>
      <w:r w:rsidRPr="005D1BCD">
        <w:rPr>
          <w:rFonts w:ascii="Arial" w:hAnsi="Arial" w:cs="Arial"/>
        </w:rPr>
        <w:t>.............. ST               EP ..............................                GP   ..............................</w:t>
      </w:r>
    </w:p>
    <w:p w14:paraId="18A39A4D" w14:textId="7384F00D" w:rsidR="0044047A" w:rsidRPr="005D1BCD" w:rsidRDefault="0044047A" w:rsidP="0044047A">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w:t>
      </w:r>
      <w:r>
        <w:rPr>
          <w:rFonts w:cs="Arial"/>
        </w:rPr>
        <w:t>Aufdopplung der Füllung</w:t>
      </w:r>
      <w:r w:rsidRPr="005D1BCD">
        <w:rPr>
          <w:rFonts w:cs="Arial"/>
        </w:rPr>
        <w:t xml:space="preserve"> </w:t>
      </w:r>
      <w:r>
        <w:rPr>
          <w:rFonts w:cs="Arial"/>
        </w:rPr>
        <w:t>„Vienna Classic“</w:t>
      </w:r>
    </w:p>
    <w:p w14:paraId="57634C98" w14:textId="42B67597" w:rsidR="0044047A" w:rsidRPr="005D1BCD" w:rsidRDefault="0044047A" w:rsidP="0044047A">
      <w:pPr>
        <w:ind w:right="452"/>
        <w:jc w:val="both"/>
        <w:rPr>
          <w:rFonts w:ascii="Arial" w:hAnsi="Arial" w:cs="Arial"/>
        </w:rPr>
      </w:pPr>
      <w:r>
        <w:rPr>
          <w:rFonts w:ascii="Arial" w:hAnsi="Arial" w:cs="Arial"/>
        </w:rPr>
        <w:t xml:space="preserve">Aufdopplung des Türblattes und </w:t>
      </w:r>
      <w:proofErr w:type="spellStart"/>
      <w:r>
        <w:rPr>
          <w:rFonts w:ascii="Arial" w:hAnsi="Arial" w:cs="Arial"/>
        </w:rPr>
        <w:t>Tiefenfräsung</w:t>
      </w:r>
      <w:proofErr w:type="spellEnd"/>
      <w:r>
        <w:rPr>
          <w:rFonts w:ascii="Arial" w:hAnsi="Arial" w:cs="Arial"/>
        </w:rPr>
        <w:t xml:space="preserve"> </w:t>
      </w:r>
      <w:r w:rsidR="008C62AE">
        <w:rPr>
          <w:rFonts w:ascii="Arial" w:hAnsi="Arial" w:cs="Arial"/>
        </w:rPr>
        <w:t xml:space="preserve">in der Variante „Vienna Classic“. </w:t>
      </w:r>
      <w:r w:rsidRPr="005D1BCD">
        <w:rPr>
          <w:rFonts w:ascii="Arial" w:hAnsi="Arial" w:cs="Arial"/>
        </w:rPr>
        <w:t>Alle erforderlichen Änderungen in Füllung</w:t>
      </w:r>
      <w:r w:rsidR="008C62AE">
        <w:rPr>
          <w:rFonts w:ascii="Arial" w:hAnsi="Arial" w:cs="Arial"/>
        </w:rPr>
        <w:t>, Türblattaufbau und Bearbeitung</w:t>
      </w:r>
      <w:r w:rsidRPr="005D1BCD">
        <w:rPr>
          <w:rFonts w:ascii="Arial" w:hAnsi="Arial" w:cs="Arial"/>
        </w:rPr>
        <w:t xml:space="preserve"> sind in die </w:t>
      </w:r>
      <w:proofErr w:type="spellStart"/>
      <w:r>
        <w:rPr>
          <w:rFonts w:ascii="Arial" w:hAnsi="Arial" w:cs="Arial"/>
        </w:rPr>
        <w:t>Aufpreisposition</w:t>
      </w:r>
      <w:proofErr w:type="spellEnd"/>
      <w:r>
        <w:rPr>
          <w:rFonts w:ascii="Arial" w:hAnsi="Arial" w:cs="Arial"/>
        </w:rPr>
        <w:t xml:space="preserve"> einzurechnen.</w:t>
      </w:r>
    </w:p>
    <w:p w14:paraId="62AC931F" w14:textId="77777777" w:rsidR="0044047A" w:rsidRPr="005D1BCD" w:rsidRDefault="0044047A" w:rsidP="0044047A">
      <w:pPr>
        <w:ind w:right="452"/>
        <w:jc w:val="both"/>
        <w:rPr>
          <w:rFonts w:ascii="Arial" w:hAnsi="Arial" w:cs="Arial"/>
        </w:rPr>
      </w:pPr>
    </w:p>
    <w:p w14:paraId="11950114" w14:textId="77777777" w:rsidR="0044047A" w:rsidRDefault="0044047A" w:rsidP="0044047A">
      <w:pPr>
        <w:ind w:right="452"/>
        <w:jc w:val="both"/>
        <w:rPr>
          <w:rFonts w:ascii="Arial" w:hAnsi="Arial" w:cs="Arial"/>
        </w:rPr>
      </w:pPr>
      <w:r w:rsidRPr="005D1BCD">
        <w:rPr>
          <w:rFonts w:ascii="Arial" w:hAnsi="Arial" w:cs="Arial"/>
        </w:rPr>
        <w:t>.............. ST               EP ..............................                GP   ..............................</w:t>
      </w:r>
    </w:p>
    <w:p w14:paraId="53534E8F" w14:textId="6CCE3D37" w:rsidR="008C62AE" w:rsidRPr="005D1BCD" w:rsidRDefault="008C62AE" w:rsidP="008C62AE">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w:t>
      </w:r>
      <w:r>
        <w:rPr>
          <w:rFonts w:cs="Arial"/>
        </w:rPr>
        <w:t>Zierleistenrahmen</w:t>
      </w:r>
    </w:p>
    <w:p w14:paraId="3DF99BFE" w14:textId="03957418" w:rsidR="008C62AE" w:rsidRPr="005D1BCD" w:rsidRDefault="008C62AE" w:rsidP="008C62AE">
      <w:pPr>
        <w:ind w:right="452"/>
        <w:jc w:val="both"/>
        <w:rPr>
          <w:rFonts w:ascii="Arial" w:hAnsi="Arial" w:cs="Arial"/>
        </w:rPr>
      </w:pPr>
      <w:r>
        <w:rPr>
          <w:rFonts w:ascii="Arial" w:hAnsi="Arial" w:cs="Arial"/>
        </w:rPr>
        <w:t xml:space="preserve">Zierleistenrahmen halbrund, bombiert oder profiliert beidseitig am Türblatt aufgeleimt. </w:t>
      </w:r>
      <w:r w:rsidRPr="005D1BCD">
        <w:rPr>
          <w:rFonts w:ascii="Arial" w:hAnsi="Arial" w:cs="Arial"/>
        </w:rPr>
        <w:t xml:space="preserve">Alle erforderlichen Änderungen </w:t>
      </w:r>
      <w:r>
        <w:rPr>
          <w:rFonts w:ascii="Arial" w:hAnsi="Arial" w:cs="Arial"/>
        </w:rPr>
        <w:t>von Türblattaufbau und Bearbeitung</w:t>
      </w:r>
      <w:r w:rsidRPr="005D1BCD">
        <w:rPr>
          <w:rFonts w:ascii="Arial" w:hAnsi="Arial" w:cs="Arial"/>
        </w:rPr>
        <w:t xml:space="preserve"> sind in die </w:t>
      </w:r>
      <w:proofErr w:type="spellStart"/>
      <w:r>
        <w:rPr>
          <w:rFonts w:ascii="Arial" w:hAnsi="Arial" w:cs="Arial"/>
        </w:rPr>
        <w:t>Aufpreisposition</w:t>
      </w:r>
      <w:proofErr w:type="spellEnd"/>
      <w:r>
        <w:rPr>
          <w:rFonts w:ascii="Arial" w:hAnsi="Arial" w:cs="Arial"/>
        </w:rPr>
        <w:t xml:space="preserve"> einzurechnen.</w:t>
      </w:r>
    </w:p>
    <w:p w14:paraId="2BE22329" w14:textId="77777777" w:rsidR="008C62AE" w:rsidRPr="005D1BCD" w:rsidRDefault="008C62AE" w:rsidP="008C62AE">
      <w:pPr>
        <w:ind w:right="452"/>
        <w:jc w:val="both"/>
        <w:rPr>
          <w:rFonts w:ascii="Arial" w:hAnsi="Arial" w:cs="Arial"/>
        </w:rPr>
      </w:pPr>
    </w:p>
    <w:p w14:paraId="1D6BA51A" w14:textId="77777777" w:rsidR="008C62AE" w:rsidRPr="005D1BCD" w:rsidRDefault="008C62AE" w:rsidP="008C62AE">
      <w:pPr>
        <w:ind w:right="452"/>
        <w:jc w:val="both"/>
        <w:rPr>
          <w:rFonts w:ascii="Arial" w:hAnsi="Arial" w:cs="Arial"/>
        </w:rPr>
      </w:pPr>
      <w:r w:rsidRPr="005D1BCD">
        <w:rPr>
          <w:rFonts w:ascii="Arial" w:hAnsi="Arial" w:cs="Arial"/>
        </w:rPr>
        <w:t>.............. ST               EP ..............................                GP   ..............................</w:t>
      </w:r>
    </w:p>
    <w:p w14:paraId="75AB9A81" w14:textId="77777777" w:rsidR="008C62AE" w:rsidRPr="005D1BCD" w:rsidRDefault="008C62AE" w:rsidP="0044047A">
      <w:pPr>
        <w:ind w:right="452"/>
        <w:jc w:val="both"/>
        <w:rPr>
          <w:rFonts w:ascii="Arial" w:hAnsi="Arial" w:cs="Arial"/>
        </w:rPr>
      </w:pPr>
    </w:p>
    <w:p w14:paraId="77354E9D" w14:textId="77777777" w:rsidR="00334A4D" w:rsidRPr="005D1BCD" w:rsidRDefault="00334A4D" w:rsidP="005D1BCD">
      <w:pPr>
        <w:ind w:right="452"/>
        <w:jc w:val="both"/>
        <w:rPr>
          <w:rFonts w:ascii="Arial" w:hAnsi="Arial" w:cs="Arial"/>
        </w:rPr>
      </w:pPr>
    </w:p>
    <w:p w14:paraId="5315C79F" w14:textId="77777777" w:rsidR="00334A4D" w:rsidRPr="005D1BCD" w:rsidRDefault="00334A4D" w:rsidP="00A05F8D">
      <w:pPr>
        <w:pStyle w:val="berschrift1"/>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5D1BCD">
        <w:rPr>
          <w:rFonts w:cs="Arial"/>
        </w:rPr>
        <w:t>Schloss &amp; Sperren</w:t>
      </w:r>
    </w:p>
    <w:p w14:paraId="0597F442" w14:textId="3D2C4E22" w:rsidR="00334A4D" w:rsidRPr="005D1BCD" w:rsidRDefault="00334A4D" w:rsidP="005D1BCD">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Mehrfachverriegelung (3-Riegel-Schloss) </w:t>
      </w:r>
    </w:p>
    <w:p w14:paraId="3182451F" w14:textId="5C684D47" w:rsidR="00334A4D" w:rsidRPr="005D1BCD" w:rsidRDefault="00334A4D" w:rsidP="005D1BCD">
      <w:pPr>
        <w:ind w:right="452"/>
        <w:jc w:val="both"/>
        <w:rPr>
          <w:rFonts w:ascii="Arial" w:hAnsi="Arial" w:cs="Arial"/>
        </w:rPr>
      </w:pPr>
      <w:r w:rsidRPr="005D1BCD">
        <w:rPr>
          <w:rFonts w:ascii="Arial" w:hAnsi="Arial" w:cs="Arial"/>
        </w:rPr>
        <w:t>Einbau eines 3-Riegel-Schlosses in den Gehflügel anstelle des Standard-Schlosses.</w:t>
      </w:r>
      <w:r w:rsidR="00F120A6">
        <w:rPr>
          <w:rFonts w:ascii="Arial" w:hAnsi="Arial" w:cs="Arial"/>
        </w:rPr>
        <w:t xml:space="preserve"> </w:t>
      </w:r>
      <w:r w:rsidRPr="005D1BCD">
        <w:rPr>
          <w:rFonts w:ascii="Arial" w:hAnsi="Arial" w:cs="Arial"/>
        </w:rPr>
        <w:t xml:space="preserve">Einbau </w:t>
      </w:r>
      <w:r w:rsidR="0084624D" w:rsidRPr="005D1BCD">
        <w:rPr>
          <w:rFonts w:ascii="Arial" w:hAnsi="Arial" w:cs="Arial"/>
        </w:rPr>
        <w:t>einer Änderung</w:t>
      </w:r>
      <w:r w:rsidRPr="005D1BCD">
        <w:rPr>
          <w:rFonts w:ascii="Arial" w:hAnsi="Arial" w:cs="Arial"/>
        </w:rPr>
        <w:t xml:space="preserve"> in Füllung, Einlegeteilen etc. sind in die </w:t>
      </w:r>
      <w:proofErr w:type="spellStart"/>
      <w:r w:rsidR="00306EDC">
        <w:rPr>
          <w:rFonts w:ascii="Arial" w:hAnsi="Arial" w:cs="Arial"/>
        </w:rPr>
        <w:t>Aufpreisposition</w:t>
      </w:r>
      <w:proofErr w:type="spellEnd"/>
      <w:r w:rsidR="00306EDC">
        <w:rPr>
          <w:rFonts w:ascii="Arial" w:hAnsi="Arial" w:cs="Arial"/>
        </w:rPr>
        <w:t xml:space="preserve"> einzurechnen.</w:t>
      </w:r>
    </w:p>
    <w:p w14:paraId="6DA27221" w14:textId="77777777" w:rsidR="00334A4D" w:rsidRPr="005D1BCD" w:rsidRDefault="00334A4D" w:rsidP="005D1BCD">
      <w:pPr>
        <w:ind w:right="452"/>
        <w:jc w:val="both"/>
        <w:rPr>
          <w:rFonts w:ascii="Arial" w:hAnsi="Arial" w:cs="Arial"/>
        </w:rPr>
      </w:pPr>
    </w:p>
    <w:p w14:paraId="0C013ADA" w14:textId="77777777" w:rsidR="00334A4D" w:rsidRDefault="00334A4D" w:rsidP="005D1BCD">
      <w:pPr>
        <w:ind w:right="452"/>
        <w:jc w:val="both"/>
        <w:rPr>
          <w:rFonts w:ascii="Arial" w:hAnsi="Arial" w:cs="Arial"/>
        </w:rPr>
      </w:pPr>
      <w:r w:rsidRPr="005D1BCD">
        <w:rPr>
          <w:rFonts w:ascii="Arial" w:hAnsi="Arial" w:cs="Arial"/>
        </w:rPr>
        <w:t>.............. ST               EP ..............................                GP   ..............................</w:t>
      </w:r>
    </w:p>
    <w:p w14:paraId="263B6F2D" w14:textId="77777777" w:rsidR="00334A4D" w:rsidRPr="005D1BCD" w:rsidRDefault="00334A4D" w:rsidP="005D1BCD">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für Ausführung mit selbstverriegelndem Panikschloss</w:t>
      </w:r>
    </w:p>
    <w:p w14:paraId="5124CABE" w14:textId="77777777" w:rsidR="00334A4D" w:rsidRPr="005D1BCD" w:rsidRDefault="00334A4D" w:rsidP="005D1BCD">
      <w:pPr>
        <w:ind w:right="452"/>
        <w:jc w:val="both"/>
        <w:rPr>
          <w:rFonts w:ascii="Arial" w:hAnsi="Arial" w:cs="Arial"/>
        </w:rPr>
      </w:pPr>
      <w:r w:rsidRPr="005D1BCD">
        <w:rPr>
          <w:rFonts w:ascii="Arial" w:hAnsi="Arial" w:cs="Arial"/>
        </w:rPr>
        <w:t xml:space="preserve">Selbstverriegelnde Panikschlösser verriegeln Türen selbsttätig nach jedem Schließen, mechanisch oder motorgesteuert, netzwerkfähig – Sicherheit in beiden Richtungen, komfortabel und sicher. Durch die Panikfunktion lässt sich die Tür jederzeit in Fluchtrichtung durch einfaches Betätigen des Türdrückers öffnen, des Weiteren ist eine mechanische Öffnung über den Profilzylinder von außen jederzeit möglich. Alle erforderlichen Änderungen in Füllung, Einlegeteilen sind in die </w:t>
      </w:r>
      <w:proofErr w:type="spellStart"/>
      <w:r w:rsidR="00306EDC">
        <w:rPr>
          <w:rFonts w:ascii="Arial" w:hAnsi="Arial" w:cs="Arial"/>
        </w:rPr>
        <w:t>Aufpreisposition</w:t>
      </w:r>
      <w:proofErr w:type="spellEnd"/>
      <w:r w:rsidR="00306EDC">
        <w:rPr>
          <w:rFonts w:ascii="Arial" w:hAnsi="Arial" w:cs="Arial"/>
        </w:rPr>
        <w:t xml:space="preserve"> einzurechnen.</w:t>
      </w:r>
    </w:p>
    <w:p w14:paraId="0B82BA1C" w14:textId="77777777" w:rsidR="00334A4D" w:rsidRDefault="00334A4D" w:rsidP="005D1BCD">
      <w:pPr>
        <w:ind w:right="452"/>
        <w:jc w:val="both"/>
        <w:rPr>
          <w:rFonts w:ascii="Arial" w:hAnsi="Arial" w:cs="Arial"/>
        </w:rPr>
      </w:pPr>
    </w:p>
    <w:p w14:paraId="6A63DD85" w14:textId="77777777" w:rsidR="001F5EF3" w:rsidRPr="005D1BCD" w:rsidRDefault="001F5EF3" w:rsidP="001F5EF3">
      <w:pPr>
        <w:ind w:right="452"/>
        <w:jc w:val="both"/>
        <w:rPr>
          <w:rFonts w:ascii="Arial" w:hAnsi="Arial" w:cs="Arial"/>
        </w:rPr>
      </w:pPr>
      <w:r w:rsidRPr="005D1BCD">
        <w:rPr>
          <w:rFonts w:ascii="Arial" w:hAnsi="Arial" w:cs="Arial"/>
        </w:rPr>
        <w:t>.............. ST               EP ..............................                GP   ..............................</w:t>
      </w:r>
    </w:p>
    <w:p w14:paraId="312A8AE8" w14:textId="77777777" w:rsidR="00334A4D" w:rsidRPr="005D1BCD" w:rsidRDefault="00334A4D" w:rsidP="005D1BCD">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für Reed Kontakt im Türflügel</w:t>
      </w:r>
    </w:p>
    <w:p w14:paraId="481FABBD" w14:textId="7CFC6B1E" w:rsidR="00334A4D" w:rsidRPr="005D1BCD" w:rsidRDefault="00334A4D" w:rsidP="005D1BCD">
      <w:pPr>
        <w:ind w:right="452"/>
        <w:jc w:val="both"/>
        <w:rPr>
          <w:rFonts w:ascii="Arial" w:hAnsi="Arial" w:cs="Arial"/>
        </w:rPr>
      </w:pPr>
      <w:r w:rsidRPr="005D1BCD">
        <w:rPr>
          <w:rFonts w:ascii="Arial" w:hAnsi="Arial" w:cs="Arial"/>
        </w:rPr>
        <w:t xml:space="preserve">Einbau eines oder maximal 2 Überwachungskontakte </w:t>
      </w:r>
      <w:r w:rsidR="00016438">
        <w:rPr>
          <w:rFonts w:ascii="Arial" w:hAnsi="Arial" w:cs="Arial"/>
        </w:rPr>
        <w:t>je</w:t>
      </w:r>
      <w:r w:rsidRPr="005D1BCD">
        <w:rPr>
          <w:rFonts w:ascii="Arial" w:hAnsi="Arial" w:cs="Arial"/>
        </w:rPr>
        <w:t xml:space="preserve"> Türflügel, ausgeführt als Reed-Kontakt. Manipulationssicher verbaut.</w:t>
      </w:r>
      <w:r w:rsidR="00F120A6">
        <w:rPr>
          <w:rFonts w:ascii="Arial" w:hAnsi="Arial" w:cs="Arial"/>
        </w:rPr>
        <w:t xml:space="preserve"> </w:t>
      </w:r>
      <w:r w:rsidRPr="005D1BCD">
        <w:rPr>
          <w:rFonts w:ascii="Arial" w:hAnsi="Arial" w:cs="Arial"/>
        </w:rPr>
        <w:t xml:space="preserve">Alle erforderlichen Änderungen in Füllung, Einlegeteilen etc. sind in die </w:t>
      </w:r>
      <w:proofErr w:type="spellStart"/>
      <w:r w:rsidR="00306EDC">
        <w:rPr>
          <w:rFonts w:ascii="Arial" w:hAnsi="Arial" w:cs="Arial"/>
        </w:rPr>
        <w:t>Aufpreisposition</w:t>
      </w:r>
      <w:proofErr w:type="spellEnd"/>
      <w:r w:rsidR="00306EDC">
        <w:rPr>
          <w:rFonts w:ascii="Arial" w:hAnsi="Arial" w:cs="Arial"/>
        </w:rPr>
        <w:t xml:space="preserve"> einzurechnen.</w:t>
      </w:r>
    </w:p>
    <w:p w14:paraId="020C5A1D" w14:textId="77777777" w:rsidR="00334A4D" w:rsidRPr="005D1BCD" w:rsidRDefault="00334A4D" w:rsidP="005D1BCD">
      <w:pPr>
        <w:ind w:right="452"/>
        <w:jc w:val="both"/>
        <w:rPr>
          <w:rFonts w:ascii="Arial" w:hAnsi="Arial" w:cs="Arial"/>
        </w:rPr>
      </w:pPr>
    </w:p>
    <w:p w14:paraId="2EE9C5F4" w14:textId="77777777" w:rsidR="00334A4D" w:rsidRPr="005D1BCD" w:rsidRDefault="00334A4D" w:rsidP="005D1BCD">
      <w:pPr>
        <w:ind w:right="452"/>
        <w:jc w:val="both"/>
        <w:rPr>
          <w:rFonts w:ascii="Arial" w:hAnsi="Arial" w:cs="Arial"/>
        </w:rPr>
      </w:pPr>
      <w:r w:rsidRPr="005D1BCD">
        <w:rPr>
          <w:rFonts w:ascii="Arial" w:hAnsi="Arial" w:cs="Arial"/>
        </w:rPr>
        <w:t>.............. ST               EP ..............................                GP   ..............................</w:t>
      </w:r>
    </w:p>
    <w:p w14:paraId="595BFD0E" w14:textId="4A98EE56" w:rsidR="00334A4D" w:rsidRPr="005D1BCD" w:rsidRDefault="00334A4D" w:rsidP="005D1BCD">
      <w:pPr>
        <w:pStyle w:val="berschrift1"/>
        <w:tabs>
          <w:tab w:val="left" w:pos="5670"/>
        </w:tabs>
        <w:ind w:right="452"/>
        <w:jc w:val="both"/>
        <w:rPr>
          <w:rFonts w:cs="Arial"/>
        </w:rPr>
      </w:pPr>
      <w:r w:rsidRPr="005D1BCD">
        <w:rPr>
          <w:rFonts w:cs="Arial"/>
        </w:rPr>
        <w:lastRenderedPageBreak/>
        <w:t>Aufzahlung (</w:t>
      </w:r>
      <w:proofErr w:type="spellStart"/>
      <w:r w:rsidRPr="005D1BCD">
        <w:rPr>
          <w:rFonts w:cs="Arial"/>
        </w:rPr>
        <w:t>Az</w:t>
      </w:r>
      <w:proofErr w:type="spellEnd"/>
      <w:r w:rsidRPr="005D1BCD">
        <w:rPr>
          <w:rFonts w:cs="Arial"/>
        </w:rPr>
        <w:t>) für E-Öffner</w:t>
      </w:r>
    </w:p>
    <w:p w14:paraId="3907E3A5" w14:textId="22C2EB6A" w:rsidR="00334A4D" w:rsidRPr="005D1BCD" w:rsidRDefault="00334A4D" w:rsidP="005D1BCD">
      <w:pPr>
        <w:ind w:right="452"/>
        <w:jc w:val="both"/>
        <w:rPr>
          <w:rFonts w:ascii="Arial" w:hAnsi="Arial" w:cs="Arial"/>
        </w:rPr>
      </w:pPr>
      <w:r w:rsidRPr="005D1BCD">
        <w:rPr>
          <w:rFonts w:ascii="Arial" w:hAnsi="Arial" w:cs="Arial"/>
        </w:rPr>
        <w:t>Einbau eines für den erforderlichen Zweck zugelassenen E-Öffners, Dauerstromfest über gesamten Spannungsbereich, Vorlastmodus einstellbar, integ</w:t>
      </w:r>
      <w:r w:rsidR="00F75B74" w:rsidRPr="005D1BCD">
        <w:rPr>
          <w:rFonts w:ascii="Arial" w:hAnsi="Arial" w:cs="Arial"/>
        </w:rPr>
        <w:t>r</w:t>
      </w:r>
      <w:r w:rsidRPr="005D1BCD">
        <w:rPr>
          <w:rFonts w:ascii="Arial" w:hAnsi="Arial" w:cs="Arial"/>
        </w:rPr>
        <w:t xml:space="preserve">ierte </w:t>
      </w:r>
      <w:proofErr w:type="spellStart"/>
      <w:r w:rsidRPr="005D1BCD">
        <w:rPr>
          <w:rFonts w:ascii="Arial" w:hAnsi="Arial" w:cs="Arial"/>
        </w:rPr>
        <w:t>Supressordiode</w:t>
      </w:r>
      <w:proofErr w:type="spellEnd"/>
      <w:r w:rsidR="00F120A6">
        <w:rPr>
          <w:rFonts w:ascii="Arial" w:hAnsi="Arial" w:cs="Arial"/>
        </w:rPr>
        <w:t>,</w:t>
      </w:r>
      <w:r w:rsidRPr="005D1BCD">
        <w:rPr>
          <w:rFonts w:ascii="Arial" w:hAnsi="Arial" w:cs="Arial"/>
        </w:rPr>
        <w:t xml:space="preserve"> </w:t>
      </w:r>
      <w:r w:rsidR="00F75B74" w:rsidRPr="005D1BCD">
        <w:rPr>
          <w:rFonts w:ascii="Arial" w:hAnsi="Arial" w:cs="Arial"/>
        </w:rPr>
        <w:t>z</w:t>
      </w:r>
      <w:r w:rsidR="00F120A6">
        <w:rPr>
          <w:rFonts w:ascii="Arial" w:hAnsi="Arial" w:cs="Arial"/>
        </w:rPr>
        <w:t>.B</w:t>
      </w:r>
      <w:r w:rsidRPr="005D1BCD">
        <w:rPr>
          <w:rFonts w:ascii="Arial" w:hAnsi="Arial" w:cs="Arial"/>
        </w:rPr>
        <w:t>. effeff1</w:t>
      </w:r>
      <w:r w:rsidR="001F5EF3">
        <w:rPr>
          <w:rFonts w:ascii="Arial" w:hAnsi="Arial" w:cs="Arial"/>
        </w:rPr>
        <w:t>18</w:t>
      </w:r>
      <w:r w:rsidRPr="005D1BCD">
        <w:rPr>
          <w:rFonts w:ascii="Arial" w:hAnsi="Arial" w:cs="Arial"/>
        </w:rPr>
        <w:t xml:space="preserve"> oder gleichwertig</w:t>
      </w:r>
      <w:r w:rsidR="00306EDC">
        <w:rPr>
          <w:rFonts w:ascii="Arial" w:hAnsi="Arial" w:cs="Arial"/>
        </w:rPr>
        <w:t>.</w:t>
      </w:r>
    </w:p>
    <w:p w14:paraId="7EB4F772" w14:textId="77777777" w:rsidR="00334A4D" w:rsidRPr="005D1BCD" w:rsidRDefault="00334A4D" w:rsidP="005D1BCD">
      <w:pPr>
        <w:ind w:right="452"/>
        <w:jc w:val="both"/>
        <w:rPr>
          <w:rFonts w:ascii="Arial" w:hAnsi="Arial" w:cs="Arial"/>
        </w:rPr>
      </w:pPr>
      <w:r w:rsidRPr="005D1BCD">
        <w:rPr>
          <w:rFonts w:ascii="Arial" w:hAnsi="Arial" w:cs="Arial"/>
        </w:rPr>
        <w:t xml:space="preserve">Alle erforderlichen Änderungen in Füllung, Einlegeteilen etc. sind in die </w:t>
      </w:r>
      <w:proofErr w:type="spellStart"/>
      <w:r w:rsidR="00306EDC">
        <w:rPr>
          <w:rFonts w:ascii="Arial" w:hAnsi="Arial" w:cs="Arial"/>
        </w:rPr>
        <w:t>Aufpreisposition</w:t>
      </w:r>
      <w:proofErr w:type="spellEnd"/>
      <w:r w:rsidR="00306EDC">
        <w:rPr>
          <w:rFonts w:ascii="Arial" w:hAnsi="Arial" w:cs="Arial"/>
        </w:rPr>
        <w:t xml:space="preserve"> einzurechnen.</w:t>
      </w:r>
    </w:p>
    <w:p w14:paraId="7F85CDB1" w14:textId="77777777" w:rsidR="00334A4D" w:rsidRPr="005D1BCD" w:rsidRDefault="00334A4D" w:rsidP="005D1BCD">
      <w:pPr>
        <w:ind w:right="452"/>
        <w:jc w:val="both"/>
        <w:rPr>
          <w:rFonts w:ascii="Arial" w:hAnsi="Arial" w:cs="Arial"/>
        </w:rPr>
      </w:pPr>
    </w:p>
    <w:p w14:paraId="4B30F41D" w14:textId="77777777" w:rsidR="00334A4D" w:rsidRPr="005D1BCD" w:rsidRDefault="00334A4D" w:rsidP="005D1BCD">
      <w:pPr>
        <w:ind w:right="452"/>
        <w:jc w:val="both"/>
        <w:rPr>
          <w:rFonts w:ascii="Arial" w:hAnsi="Arial" w:cs="Arial"/>
        </w:rPr>
      </w:pPr>
      <w:r w:rsidRPr="005D1BCD">
        <w:rPr>
          <w:rFonts w:ascii="Arial" w:hAnsi="Arial" w:cs="Arial"/>
        </w:rPr>
        <w:t>.............. ST               EP ..............................                GP   ..............................</w:t>
      </w:r>
    </w:p>
    <w:p w14:paraId="114DF746" w14:textId="6A7F991F" w:rsidR="00334A4D" w:rsidRPr="005D1BCD" w:rsidRDefault="00334A4D" w:rsidP="001F5EF3">
      <w:pPr>
        <w:pStyle w:val="berschrift1"/>
        <w:tabs>
          <w:tab w:val="left" w:pos="5670"/>
        </w:tabs>
        <w:ind w:right="452"/>
        <w:jc w:val="both"/>
        <w:rPr>
          <w:rFonts w:cs="Arial"/>
        </w:rPr>
      </w:pPr>
    </w:p>
    <w:p w14:paraId="771405D4" w14:textId="77777777" w:rsidR="00A05F8D" w:rsidRPr="005D1BCD" w:rsidRDefault="00A05F8D" w:rsidP="00F53951">
      <w:pPr>
        <w:pStyle w:val="berschrift1"/>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sidRPr="005D1BCD">
        <w:rPr>
          <w:rFonts w:cs="Arial"/>
        </w:rPr>
        <w:t>Flucht</w:t>
      </w:r>
      <w:r>
        <w:rPr>
          <w:rFonts w:cs="Arial"/>
        </w:rPr>
        <w:t xml:space="preserve"> - Beschläge</w:t>
      </w:r>
    </w:p>
    <w:p w14:paraId="56308835" w14:textId="41CD79A5" w:rsidR="00A05F8D" w:rsidRDefault="00A05F8D" w:rsidP="00A05F8D">
      <w:pPr>
        <w:pStyle w:val="berschrift1"/>
        <w:tabs>
          <w:tab w:val="left" w:pos="5670"/>
        </w:tabs>
        <w:ind w:right="452"/>
        <w:jc w:val="both"/>
        <w:rPr>
          <w:rFonts w:cs="Arial"/>
        </w:rPr>
      </w:pPr>
      <w:r>
        <w:rPr>
          <w:rFonts w:cs="Arial"/>
        </w:rPr>
        <w:t>Vorbemerkung (Definition EN179 / EN1125 sowie PANIK E / PANIK B</w:t>
      </w:r>
      <w:r w:rsidR="00130386">
        <w:rPr>
          <w:rFonts w:cs="Arial"/>
        </w:rPr>
        <w:t xml:space="preserve"> und Teilpanik / Vollpanik</w:t>
      </w:r>
      <w:r>
        <w:rPr>
          <w:rFonts w:cs="Arial"/>
        </w:rPr>
        <w:t xml:space="preserve">): </w:t>
      </w:r>
    </w:p>
    <w:p w14:paraId="1EE62C34" w14:textId="77777777" w:rsidR="00A05F8D" w:rsidRPr="005214D5" w:rsidRDefault="00A05F8D" w:rsidP="00A05F8D"/>
    <w:p w14:paraId="7F3A7D49" w14:textId="77777777" w:rsidR="00A05F8D" w:rsidRPr="005214D5" w:rsidRDefault="00A05F8D" w:rsidP="00A05F8D">
      <w:pPr>
        <w:ind w:right="452"/>
        <w:jc w:val="both"/>
        <w:rPr>
          <w:rFonts w:ascii="Arial" w:hAnsi="Arial" w:cs="Arial"/>
          <w:b/>
        </w:rPr>
      </w:pPr>
      <w:r w:rsidRPr="005214D5">
        <w:rPr>
          <w:rFonts w:ascii="Arial" w:hAnsi="Arial" w:cs="Arial"/>
          <w:b/>
        </w:rPr>
        <w:t>Fluchttüre Panik B</w:t>
      </w:r>
      <w:r>
        <w:rPr>
          <w:rFonts w:cs="Arial"/>
        </w:rPr>
        <w:t xml:space="preserve"> </w:t>
      </w:r>
      <w:r w:rsidRPr="005214D5">
        <w:rPr>
          <w:rFonts w:cs="Arial"/>
        </w:rPr>
        <w:t>(</w:t>
      </w:r>
      <w:r w:rsidRPr="005214D5">
        <w:rPr>
          <w:rFonts w:ascii="Arial" w:hAnsi="Arial" w:cs="Arial"/>
          <w:bCs/>
        </w:rPr>
        <w:t>Für Türen, die zeitweise einen Durchgang von innen und außen ermöglichen müssen)</w:t>
      </w:r>
    </w:p>
    <w:p w14:paraId="01E554C8" w14:textId="77777777" w:rsidR="00A05F8D" w:rsidRDefault="00A05F8D" w:rsidP="00A05F8D">
      <w:pPr>
        <w:ind w:right="452"/>
        <w:jc w:val="both"/>
        <w:rPr>
          <w:rFonts w:ascii="Arial" w:hAnsi="Arial" w:cs="Arial"/>
        </w:rPr>
      </w:pPr>
      <w:r w:rsidRPr="00651904">
        <w:rPr>
          <w:rFonts w:ascii="Arial" w:hAnsi="Arial" w:cs="Arial"/>
        </w:rPr>
        <w:t>Die Tür ist beidseitig mit Türdrückern ausgerüstet. Die abgesperrte Tür kann von innen immer geöffnet werden (Panikfunktion). Der äußere Drücker ist in der Regel ausgekup</w:t>
      </w:r>
      <w:r w:rsidRPr="00651904">
        <w:rPr>
          <w:rFonts w:ascii="Arial" w:hAnsi="Arial" w:cs="Arial"/>
        </w:rPr>
        <w:softHyphen/>
        <w:t>pelt in Leerlauffunktion. Durch Entriegeln mit einem Schlüssel wird die Normalfunktion erreicht, so dass die Tür von innen und außen zu öffnen ist.</w:t>
      </w:r>
    </w:p>
    <w:p w14:paraId="55F2287D" w14:textId="77777777" w:rsidR="00A05F8D" w:rsidRPr="005214D5" w:rsidRDefault="00A05F8D" w:rsidP="00A05F8D">
      <w:pPr>
        <w:ind w:right="452"/>
        <w:jc w:val="both"/>
        <w:rPr>
          <w:rFonts w:ascii="Arial" w:hAnsi="Arial" w:cs="Arial"/>
        </w:rPr>
      </w:pPr>
      <w:r w:rsidRPr="00651904">
        <w:rPr>
          <w:rFonts w:ascii="Arial" w:hAnsi="Arial" w:cs="Arial"/>
          <w:b/>
        </w:rPr>
        <w:t>EN179</w:t>
      </w:r>
      <w:r>
        <w:rPr>
          <w:rFonts w:ascii="Arial" w:hAnsi="Arial" w:cs="Arial"/>
          <w:b/>
        </w:rPr>
        <w:t xml:space="preserve">: </w:t>
      </w:r>
      <w:r>
        <w:rPr>
          <w:rFonts w:ascii="Arial" w:hAnsi="Arial" w:cs="Arial"/>
        </w:rPr>
        <w:t xml:space="preserve">beidseitig Drücker; </w:t>
      </w:r>
      <w:r w:rsidRPr="005214D5">
        <w:rPr>
          <w:rFonts w:ascii="Arial" w:hAnsi="Arial" w:cs="Arial"/>
        </w:rPr>
        <w:t>Für Bereiche in denen Personen den Fluchtweg kennen</w:t>
      </w:r>
    </w:p>
    <w:p w14:paraId="46082738" w14:textId="77777777" w:rsidR="00A05F8D" w:rsidRDefault="00A05F8D" w:rsidP="00A05F8D">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Außen Drücker,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41D557BA" w14:textId="77777777" w:rsidR="00A05F8D" w:rsidRDefault="00A05F8D" w:rsidP="00A05F8D">
      <w:pPr>
        <w:ind w:right="452"/>
        <w:jc w:val="both"/>
        <w:rPr>
          <w:rFonts w:ascii="Arial" w:hAnsi="Arial" w:cs="Arial"/>
          <w:strike/>
        </w:rPr>
      </w:pPr>
      <w:r w:rsidRPr="00503AB6">
        <w:rPr>
          <w:rFonts w:ascii="Arial" w:hAnsi="Arial" w:cs="Arial"/>
          <w:strike/>
        </w:rPr>
        <w:t xml:space="preserve"> </w:t>
      </w:r>
    </w:p>
    <w:p w14:paraId="30933FE1" w14:textId="77777777" w:rsidR="00A05F8D" w:rsidRPr="00F120A6" w:rsidRDefault="00A05F8D" w:rsidP="00A05F8D">
      <w:pPr>
        <w:ind w:right="452"/>
        <w:jc w:val="both"/>
        <w:rPr>
          <w:rFonts w:ascii="Arial" w:hAnsi="Arial" w:cs="Arial"/>
        </w:rPr>
      </w:pPr>
      <w:r w:rsidRPr="00651904">
        <w:rPr>
          <w:rFonts w:ascii="Arial" w:hAnsi="Arial" w:cs="Arial"/>
          <w:b/>
        </w:rPr>
        <w:t>Fluchttüre Panik E</w:t>
      </w:r>
      <w:r>
        <w:rPr>
          <w:rFonts w:ascii="Arial" w:hAnsi="Arial" w:cs="Arial"/>
          <w:b/>
        </w:rPr>
        <w:t xml:space="preserve"> </w:t>
      </w:r>
      <w:r w:rsidRPr="00651904">
        <w:rPr>
          <w:rFonts w:ascii="Arial" w:hAnsi="Arial" w:cs="Arial"/>
        </w:rPr>
        <w:t>(</w:t>
      </w:r>
      <w:r w:rsidRPr="00651904">
        <w:rPr>
          <w:rFonts w:ascii="Arial" w:hAnsi="Arial" w:cs="Arial"/>
          <w:bCs/>
        </w:rPr>
        <w:t>Für Türen, die von außen nur mit dem Schlüssel geöffnet werden sollen)</w:t>
      </w:r>
    </w:p>
    <w:p w14:paraId="1C067541" w14:textId="77777777" w:rsidR="00A05F8D" w:rsidRDefault="00A05F8D" w:rsidP="00A05F8D">
      <w:pPr>
        <w:ind w:right="452"/>
        <w:jc w:val="both"/>
        <w:rPr>
          <w:rFonts w:ascii="Arial" w:hAnsi="Arial" w:cs="Arial"/>
        </w:rPr>
      </w:pPr>
      <w:r w:rsidRPr="00F120A6">
        <w:rPr>
          <w:rFonts w:ascii="Arial" w:hAnsi="Arial" w:cs="Arial"/>
        </w:rPr>
        <w:t>Die Tür ist innen mit einem Drücker und außen mit einem feststehenden Knopf ausge</w:t>
      </w:r>
      <w:r w:rsidRPr="00F120A6">
        <w:rPr>
          <w:rFonts w:ascii="Arial" w:hAnsi="Arial" w:cs="Arial"/>
        </w:rPr>
        <w:softHyphen/>
        <w:t>stattet. Die abgesperrte Tür kann von innen immer über die Anti-Panikfunktion geöff</w:t>
      </w:r>
      <w:r w:rsidRPr="00F120A6">
        <w:rPr>
          <w:rFonts w:ascii="Arial" w:hAnsi="Arial" w:cs="Arial"/>
        </w:rPr>
        <w:softHyphen/>
        <w:t xml:space="preserve">net werden - von außen nur mit einem Schlüssel. </w:t>
      </w:r>
    </w:p>
    <w:p w14:paraId="3ECD0246" w14:textId="77777777" w:rsidR="00A05F8D" w:rsidRPr="005214D5" w:rsidRDefault="00A05F8D" w:rsidP="00A05F8D">
      <w:pPr>
        <w:ind w:right="452"/>
        <w:jc w:val="both"/>
        <w:rPr>
          <w:rFonts w:ascii="Arial" w:hAnsi="Arial" w:cs="Arial"/>
        </w:rPr>
      </w:pPr>
      <w:r w:rsidRPr="00651904">
        <w:rPr>
          <w:rFonts w:ascii="Arial" w:hAnsi="Arial" w:cs="Arial"/>
          <w:b/>
        </w:rPr>
        <w:t>EN179</w:t>
      </w:r>
      <w:r>
        <w:rPr>
          <w:rFonts w:ascii="Arial" w:hAnsi="Arial" w:cs="Arial"/>
        </w:rPr>
        <w:t xml:space="preserve">: Außen Knauf, Innen Drücker; </w:t>
      </w:r>
      <w:r w:rsidRPr="005214D5">
        <w:rPr>
          <w:rFonts w:ascii="Arial" w:hAnsi="Arial" w:cs="Arial"/>
        </w:rPr>
        <w:t>Bereiche in denen Personen den Fluchtweg kennen</w:t>
      </w:r>
    </w:p>
    <w:p w14:paraId="59DD1217" w14:textId="77777777" w:rsidR="00A05F8D" w:rsidRDefault="00A05F8D" w:rsidP="00A05F8D">
      <w:pPr>
        <w:ind w:right="452"/>
        <w:jc w:val="both"/>
        <w:rPr>
          <w:rFonts w:ascii="Arial" w:hAnsi="Arial" w:cs="Arial"/>
          <w:b/>
        </w:rPr>
      </w:pPr>
      <w:r w:rsidRPr="00651904">
        <w:rPr>
          <w:rFonts w:ascii="Arial" w:hAnsi="Arial" w:cs="Arial"/>
          <w:b/>
        </w:rPr>
        <w:t>EN1125</w:t>
      </w:r>
      <w:r>
        <w:rPr>
          <w:rFonts w:ascii="Arial" w:hAnsi="Arial" w:cs="Arial"/>
          <w:b/>
        </w:rPr>
        <w:t>:</w:t>
      </w:r>
      <w:r>
        <w:rPr>
          <w:rFonts w:ascii="Arial" w:hAnsi="Arial" w:cs="Arial"/>
        </w:rPr>
        <w:t xml:space="preserve"> Außen Knauf,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2DAB6515" w14:textId="77777777" w:rsidR="00130386" w:rsidRDefault="00130386" w:rsidP="00A05F8D">
      <w:pPr>
        <w:ind w:right="452"/>
        <w:jc w:val="both"/>
        <w:rPr>
          <w:rFonts w:ascii="Arial" w:hAnsi="Arial" w:cs="Arial"/>
          <w:b/>
        </w:rPr>
      </w:pPr>
    </w:p>
    <w:p w14:paraId="0D6AD11D" w14:textId="7F3211BA" w:rsidR="00130386" w:rsidRDefault="00130386" w:rsidP="00A05F8D">
      <w:pPr>
        <w:ind w:right="452"/>
        <w:jc w:val="both"/>
        <w:rPr>
          <w:rFonts w:ascii="Arial" w:hAnsi="Arial" w:cs="Arial"/>
          <w:b/>
        </w:rPr>
      </w:pPr>
      <w:r>
        <w:rPr>
          <w:rFonts w:ascii="Arial" w:hAnsi="Arial" w:cs="Arial"/>
          <w:b/>
        </w:rPr>
        <w:t xml:space="preserve">Teilpanik: </w:t>
      </w:r>
      <w:r w:rsidRPr="00130386">
        <w:rPr>
          <w:rFonts w:ascii="Arial" w:hAnsi="Arial" w:cs="Arial"/>
          <w:bCs/>
        </w:rPr>
        <w:t>Eine Teilpanik-Fluchttür ist ein</w:t>
      </w:r>
      <w:r>
        <w:rPr>
          <w:rFonts w:ascii="Arial" w:hAnsi="Arial" w:cs="Arial"/>
          <w:bCs/>
        </w:rPr>
        <w:t>e Fluchttüre</w:t>
      </w:r>
      <w:r w:rsidRPr="00130386">
        <w:rPr>
          <w:rFonts w:ascii="Arial" w:hAnsi="Arial" w:cs="Arial"/>
          <w:bCs/>
        </w:rPr>
        <w:t xml:space="preserve">, bei dem nur </w:t>
      </w:r>
      <w:r>
        <w:rPr>
          <w:rFonts w:ascii="Arial" w:hAnsi="Arial" w:cs="Arial"/>
          <w:bCs/>
        </w:rPr>
        <w:t>der Gangflügel</w:t>
      </w:r>
      <w:r w:rsidRPr="00130386">
        <w:rPr>
          <w:rFonts w:ascii="Arial" w:hAnsi="Arial" w:cs="Arial"/>
          <w:bCs/>
        </w:rPr>
        <w:t xml:space="preserve"> eine Panikfunktion hat. Der </w:t>
      </w:r>
      <w:r>
        <w:rPr>
          <w:rFonts w:ascii="Arial" w:hAnsi="Arial" w:cs="Arial"/>
          <w:bCs/>
        </w:rPr>
        <w:t>Standflügel</w:t>
      </w:r>
      <w:r w:rsidRPr="00130386">
        <w:rPr>
          <w:rFonts w:ascii="Arial" w:hAnsi="Arial" w:cs="Arial"/>
          <w:bCs/>
        </w:rPr>
        <w:t xml:space="preserve"> </w:t>
      </w:r>
      <w:r>
        <w:rPr>
          <w:rFonts w:ascii="Arial" w:hAnsi="Arial" w:cs="Arial"/>
          <w:bCs/>
        </w:rPr>
        <w:t>wird</w:t>
      </w:r>
      <w:r w:rsidRPr="00130386">
        <w:rPr>
          <w:rFonts w:ascii="Arial" w:hAnsi="Arial" w:cs="Arial"/>
          <w:bCs/>
        </w:rPr>
        <w:t xml:space="preserve"> nur bei Bedarf, also nicht während einer Panik</w:t>
      </w:r>
      <w:r>
        <w:rPr>
          <w:rFonts w:ascii="Arial" w:hAnsi="Arial" w:cs="Arial"/>
          <w:bCs/>
        </w:rPr>
        <w:t>situation</w:t>
      </w:r>
      <w:r w:rsidRPr="00130386">
        <w:rPr>
          <w:rFonts w:ascii="Arial" w:hAnsi="Arial" w:cs="Arial"/>
          <w:bCs/>
        </w:rPr>
        <w:t>, geöffnet.</w:t>
      </w:r>
      <w:r>
        <w:rPr>
          <w:rFonts w:ascii="Arial" w:hAnsi="Arial" w:cs="Arial"/>
          <w:bCs/>
        </w:rPr>
        <w:t xml:space="preserve"> Die </w:t>
      </w:r>
      <w:proofErr w:type="spellStart"/>
      <w:r>
        <w:rPr>
          <w:rFonts w:ascii="Arial" w:hAnsi="Arial" w:cs="Arial"/>
          <w:bCs/>
        </w:rPr>
        <w:t>Fluchtwegsbreite</w:t>
      </w:r>
      <w:proofErr w:type="spellEnd"/>
      <w:r>
        <w:rPr>
          <w:rFonts w:ascii="Arial" w:hAnsi="Arial" w:cs="Arial"/>
          <w:bCs/>
        </w:rPr>
        <w:t xml:space="preserve"> entspricht der Gangflügelbreite.</w:t>
      </w:r>
    </w:p>
    <w:p w14:paraId="6DB3692D" w14:textId="77777777" w:rsidR="00130386" w:rsidRDefault="00130386" w:rsidP="00A05F8D">
      <w:pPr>
        <w:ind w:right="452"/>
        <w:jc w:val="both"/>
        <w:rPr>
          <w:rFonts w:ascii="Arial" w:hAnsi="Arial" w:cs="Arial"/>
          <w:b/>
        </w:rPr>
      </w:pPr>
    </w:p>
    <w:p w14:paraId="498EB074" w14:textId="454AB292" w:rsidR="00130386" w:rsidRDefault="00130386" w:rsidP="00A05F8D">
      <w:pPr>
        <w:ind w:right="452"/>
        <w:jc w:val="both"/>
        <w:rPr>
          <w:rFonts w:ascii="Arial" w:hAnsi="Arial" w:cs="Arial"/>
          <w:bCs/>
        </w:rPr>
      </w:pPr>
      <w:r>
        <w:rPr>
          <w:rFonts w:ascii="Arial" w:hAnsi="Arial" w:cs="Arial"/>
          <w:b/>
        </w:rPr>
        <w:t xml:space="preserve">Vollpanik: </w:t>
      </w:r>
      <w:r w:rsidRPr="00130386">
        <w:rPr>
          <w:rFonts w:ascii="Arial" w:hAnsi="Arial" w:cs="Arial"/>
          <w:bCs/>
        </w:rPr>
        <w:t xml:space="preserve">Eine </w:t>
      </w:r>
      <w:r>
        <w:rPr>
          <w:rFonts w:ascii="Arial" w:hAnsi="Arial" w:cs="Arial"/>
          <w:bCs/>
        </w:rPr>
        <w:t>Vollpanik</w:t>
      </w:r>
      <w:r w:rsidRPr="00130386">
        <w:rPr>
          <w:rFonts w:ascii="Arial" w:hAnsi="Arial" w:cs="Arial"/>
          <w:bCs/>
        </w:rPr>
        <w:t>-Fluchttür ist ein</w:t>
      </w:r>
      <w:r>
        <w:rPr>
          <w:rFonts w:ascii="Arial" w:hAnsi="Arial" w:cs="Arial"/>
          <w:bCs/>
        </w:rPr>
        <w:t>e Fluchttüre</w:t>
      </w:r>
      <w:r w:rsidRPr="00130386">
        <w:rPr>
          <w:rFonts w:ascii="Arial" w:hAnsi="Arial" w:cs="Arial"/>
          <w:bCs/>
        </w:rPr>
        <w:t xml:space="preserve">, bei dem </w:t>
      </w:r>
      <w:r>
        <w:rPr>
          <w:rFonts w:ascii="Arial" w:hAnsi="Arial" w:cs="Arial"/>
          <w:bCs/>
        </w:rPr>
        <w:t>beide Türflügel</w:t>
      </w:r>
      <w:r w:rsidRPr="00130386">
        <w:rPr>
          <w:rFonts w:ascii="Arial" w:hAnsi="Arial" w:cs="Arial"/>
          <w:bCs/>
        </w:rPr>
        <w:t xml:space="preserve"> eine Panikfunktion </w:t>
      </w:r>
      <w:r>
        <w:rPr>
          <w:rFonts w:ascii="Arial" w:hAnsi="Arial" w:cs="Arial"/>
          <w:bCs/>
        </w:rPr>
        <w:t>haben</w:t>
      </w:r>
      <w:r w:rsidRPr="00130386">
        <w:rPr>
          <w:rFonts w:ascii="Arial" w:hAnsi="Arial" w:cs="Arial"/>
          <w:bCs/>
        </w:rPr>
        <w:t>.</w:t>
      </w:r>
      <w:r>
        <w:rPr>
          <w:rFonts w:ascii="Arial" w:hAnsi="Arial" w:cs="Arial"/>
          <w:bCs/>
        </w:rPr>
        <w:t xml:space="preserve"> Die </w:t>
      </w:r>
      <w:proofErr w:type="spellStart"/>
      <w:r>
        <w:rPr>
          <w:rFonts w:ascii="Arial" w:hAnsi="Arial" w:cs="Arial"/>
          <w:bCs/>
        </w:rPr>
        <w:t>Fluchtwegsbreite</w:t>
      </w:r>
      <w:proofErr w:type="spellEnd"/>
      <w:r>
        <w:rPr>
          <w:rFonts w:ascii="Arial" w:hAnsi="Arial" w:cs="Arial"/>
          <w:bCs/>
        </w:rPr>
        <w:t xml:space="preserve"> entspricht der gesamten Durchgangsbreite.</w:t>
      </w:r>
    </w:p>
    <w:p w14:paraId="6AD86963" w14:textId="77777777" w:rsidR="00D475BE" w:rsidRDefault="00D475BE" w:rsidP="00A05F8D">
      <w:pPr>
        <w:ind w:right="452"/>
        <w:jc w:val="both"/>
        <w:rPr>
          <w:rFonts w:ascii="Arial" w:hAnsi="Arial" w:cs="Arial"/>
          <w:bCs/>
        </w:rPr>
      </w:pPr>
    </w:p>
    <w:p w14:paraId="14162CF5" w14:textId="77777777" w:rsidR="00D475BE" w:rsidRDefault="00D475BE" w:rsidP="00A05F8D">
      <w:pPr>
        <w:ind w:right="452"/>
        <w:jc w:val="both"/>
        <w:rPr>
          <w:rFonts w:ascii="Arial" w:hAnsi="Arial" w:cs="Arial"/>
          <w:bCs/>
        </w:rPr>
      </w:pPr>
    </w:p>
    <w:p w14:paraId="4BD855A7" w14:textId="77777777" w:rsidR="00D475BE" w:rsidRDefault="00D475BE" w:rsidP="00A05F8D">
      <w:pPr>
        <w:ind w:right="452"/>
        <w:jc w:val="both"/>
        <w:rPr>
          <w:rFonts w:ascii="Arial" w:hAnsi="Arial" w:cs="Arial"/>
          <w:b/>
        </w:rPr>
      </w:pPr>
    </w:p>
    <w:p w14:paraId="110BF452" w14:textId="77777777" w:rsidR="00A05F8D" w:rsidRPr="005D1BCD" w:rsidRDefault="00A05F8D" w:rsidP="00A05F8D">
      <w:pPr>
        <w:pStyle w:val="berschrift1"/>
        <w:tabs>
          <w:tab w:val="left" w:pos="5670"/>
        </w:tabs>
        <w:ind w:right="452"/>
        <w:jc w:val="both"/>
        <w:rPr>
          <w:rFonts w:cs="Arial"/>
        </w:rPr>
      </w:pPr>
      <w:r w:rsidRPr="005D1BCD">
        <w:rPr>
          <w:rFonts w:cs="Arial"/>
        </w:rPr>
        <w:t>Aufzahlung (</w:t>
      </w:r>
      <w:proofErr w:type="spellStart"/>
      <w:r w:rsidRPr="005D1BCD">
        <w:rPr>
          <w:rFonts w:cs="Arial"/>
        </w:rPr>
        <w:t>Az</w:t>
      </w:r>
      <w:proofErr w:type="spellEnd"/>
      <w:r w:rsidRPr="005D1BCD">
        <w:rPr>
          <w:rFonts w:cs="Arial"/>
        </w:rPr>
        <w:t xml:space="preserve">) für Ausführung </w:t>
      </w:r>
      <w:r>
        <w:rPr>
          <w:rFonts w:cs="Arial"/>
        </w:rPr>
        <w:t xml:space="preserve">Beschlag </w:t>
      </w:r>
      <w:r w:rsidRPr="005D1BCD">
        <w:rPr>
          <w:rFonts w:cs="Arial"/>
        </w:rPr>
        <w:t>als Fluchttüre EN179 – Panik B</w:t>
      </w:r>
    </w:p>
    <w:p w14:paraId="12A899DA" w14:textId="77777777" w:rsidR="00A05F8D" w:rsidRPr="00F120A6" w:rsidRDefault="00A05F8D" w:rsidP="00A05F8D">
      <w:pPr>
        <w:ind w:right="452"/>
        <w:jc w:val="both"/>
        <w:rPr>
          <w:rFonts w:ascii="Arial" w:hAnsi="Arial" w:cs="Arial"/>
        </w:rPr>
      </w:pPr>
      <w:r w:rsidRPr="00651904">
        <w:rPr>
          <w:rFonts w:ascii="Arial" w:hAnsi="Arial" w:cs="Arial"/>
        </w:rPr>
        <w:t>Ausführung entsprechend ÖNORM EN179 (Notausgangsverschlüsse mit Drücker) geprüft als zugelassene Fluchttüre. Eine Änderung des Drückerbeschlags auf C-Form oder U-Form ist einzurechnen.</w:t>
      </w:r>
      <w:r>
        <w:rPr>
          <w:rFonts w:ascii="Arial" w:hAnsi="Arial" w:cs="Arial"/>
        </w:rPr>
        <w:t xml:space="preserve"> </w:t>
      </w:r>
      <w:r w:rsidRPr="00F120A6">
        <w:rPr>
          <w:rFonts w:ascii="Arial" w:hAnsi="Arial" w:cs="Arial"/>
        </w:rPr>
        <w:t xml:space="preserve">Alle erforderlichen Änderungen in Füllung, Einlegeteilen sind in die </w:t>
      </w:r>
      <w:proofErr w:type="spellStart"/>
      <w:r>
        <w:rPr>
          <w:rFonts w:ascii="Arial" w:hAnsi="Arial" w:cs="Arial"/>
        </w:rPr>
        <w:t>Aufpreisposition</w:t>
      </w:r>
      <w:proofErr w:type="spellEnd"/>
      <w:r>
        <w:rPr>
          <w:rFonts w:ascii="Arial" w:hAnsi="Arial" w:cs="Arial"/>
        </w:rPr>
        <w:t xml:space="preserve"> einzurechnen.</w:t>
      </w:r>
    </w:p>
    <w:p w14:paraId="6922EC2D" w14:textId="77777777" w:rsidR="00A05F8D" w:rsidRPr="00F120A6" w:rsidRDefault="00A05F8D" w:rsidP="00A05F8D">
      <w:pPr>
        <w:ind w:right="452"/>
        <w:jc w:val="both"/>
        <w:rPr>
          <w:rFonts w:ascii="Arial" w:hAnsi="Arial" w:cs="Arial"/>
        </w:rPr>
      </w:pPr>
    </w:p>
    <w:p w14:paraId="7BCB6C16" w14:textId="77777777" w:rsidR="00A05F8D" w:rsidRPr="00F120A6" w:rsidRDefault="00A05F8D" w:rsidP="00A05F8D">
      <w:pPr>
        <w:ind w:right="452"/>
        <w:jc w:val="both"/>
        <w:rPr>
          <w:rFonts w:ascii="Arial" w:hAnsi="Arial" w:cs="Arial"/>
        </w:rPr>
      </w:pPr>
      <w:r w:rsidRPr="00F120A6">
        <w:rPr>
          <w:rFonts w:ascii="Arial" w:hAnsi="Arial" w:cs="Arial"/>
        </w:rPr>
        <w:t>.............. ST               EP ..............................                GP   ..............................</w:t>
      </w:r>
    </w:p>
    <w:p w14:paraId="45FE7DDB" w14:textId="77777777" w:rsidR="00A05F8D" w:rsidRPr="00F120A6" w:rsidRDefault="00A05F8D" w:rsidP="00A05F8D">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EN179 – Panik E</w:t>
      </w:r>
    </w:p>
    <w:p w14:paraId="4F2F09C2" w14:textId="77777777" w:rsidR="00A05F8D" w:rsidRPr="00F120A6" w:rsidRDefault="00A05F8D" w:rsidP="00A05F8D">
      <w:pPr>
        <w:ind w:right="452"/>
        <w:jc w:val="both"/>
        <w:rPr>
          <w:rFonts w:ascii="Arial" w:hAnsi="Arial" w:cs="Arial"/>
        </w:rPr>
      </w:pPr>
      <w:r w:rsidRPr="00F120A6">
        <w:rPr>
          <w:rFonts w:ascii="Arial" w:hAnsi="Arial" w:cs="Arial"/>
        </w:rPr>
        <w:t>Ausführung entsprechend ÖNORM EN179 (Notausgangsverschlüsse mit Drücker) geprüft als zugelassene Fluchttüre.</w:t>
      </w:r>
      <w:r w:rsidRPr="00F120A6">
        <w:rPr>
          <w:rFonts w:ascii="Arial" w:hAnsi="Arial" w:cs="Arial"/>
          <w:i/>
          <w:iCs/>
        </w:rPr>
        <w:t xml:space="preserve"> </w:t>
      </w:r>
      <w:r w:rsidRPr="00F120A6">
        <w:rPr>
          <w:rFonts w:ascii="Arial" w:hAnsi="Arial" w:cs="Arial"/>
        </w:rPr>
        <w:t xml:space="preserve">Eine Änderung des Drückerbeschlags auf C-Form oder U-Form ist einzurechnen. Alle erforderlichen Änderungen in Füllung, Einlegeteilen zur Erreichung sind in die </w:t>
      </w:r>
      <w:proofErr w:type="spellStart"/>
      <w:r>
        <w:rPr>
          <w:rFonts w:ascii="Arial" w:hAnsi="Arial" w:cs="Arial"/>
        </w:rPr>
        <w:t>Aufpreisposition</w:t>
      </w:r>
      <w:proofErr w:type="spellEnd"/>
      <w:r>
        <w:rPr>
          <w:rFonts w:ascii="Arial" w:hAnsi="Arial" w:cs="Arial"/>
        </w:rPr>
        <w:t xml:space="preserve"> einzurechnen.</w:t>
      </w:r>
    </w:p>
    <w:p w14:paraId="5A963117" w14:textId="77777777" w:rsidR="00A05F8D" w:rsidRPr="00F120A6" w:rsidRDefault="00A05F8D" w:rsidP="00A05F8D">
      <w:pPr>
        <w:ind w:right="452"/>
        <w:jc w:val="both"/>
        <w:rPr>
          <w:rFonts w:ascii="Arial" w:hAnsi="Arial" w:cs="Arial"/>
        </w:rPr>
      </w:pPr>
    </w:p>
    <w:p w14:paraId="4EE6227C" w14:textId="77777777" w:rsidR="00A05F8D" w:rsidRPr="00F120A6" w:rsidRDefault="00A05F8D" w:rsidP="00A05F8D">
      <w:pPr>
        <w:ind w:right="452"/>
        <w:jc w:val="both"/>
        <w:rPr>
          <w:rFonts w:ascii="Arial" w:hAnsi="Arial" w:cs="Arial"/>
        </w:rPr>
      </w:pPr>
      <w:r w:rsidRPr="00F120A6">
        <w:rPr>
          <w:rFonts w:ascii="Arial" w:hAnsi="Arial" w:cs="Arial"/>
        </w:rPr>
        <w:t>.............. ST               EP ..............................                GP   ..............................</w:t>
      </w:r>
    </w:p>
    <w:p w14:paraId="6DC5D4CC" w14:textId="77777777" w:rsidR="00A05F8D" w:rsidRPr="00F120A6" w:rsidRDefault="00A05F8D" w:rsidP="00A05F8D">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EN1125 – Panik B</w:t>
      </w:r>
    </w:p>
    <w:p w14:paraId="59818993" w14:textId="77777777" w:rsidR="00A05F8D" w:rsidRPr="00F120A6" w:rsidRDefault="00A05F8D" w:rsidP="00A05F8D">
      <w:pPr>
        <w:ind w:right="452"/>
        <w:jc w:val="both"/>
        <w:rPr>
          <w:rFonts w:ascii="Arial" w:hAnsi="Arial" w:cs="Arial"/>
        </w:rPr>
      </w:pPr>
      <w:r w:rsidRPr="00F120A6">
        <w:rPr>
          <w:rFonts w:ascii="Arial" w:hAnsi="Arial" w:cs="Arial"/>
          <w:b/>
          <w:bCs/>
        </w:rPr>
        <w:t>Für Türen, die zeitweise einen Durchgang von innen und außen ermöglichen müssen.</w:t>
      </w:r>
    </w:p>
    <w:p w14:paraId="5987A2CB" w14:textId="77777777" w:rsidR="00A05F8D" w:rsidRPr="00F120A6" w:rsidRDefault="00A05F8D" w:rsidP="00A05F8D">
      <w:pPr>
        <w:ind w:right="452"/>
        <w:jc w:val="both"/>
        <w:rPr>
          <w:rFonts w:ascii="Arial" w:hAnsi="Arial" w:cs="Arial"/>
        </w:rPr>
      </w:pPr>
      <w:r w:rsidRPr="00F120A6">
        <w:rPr>
          <w:rFonts w:ascii="Arial" w:hAnsi="Arial" w:cs="Arial"/>
        </w:rPr>
        <w:t xml:space="preserve">Ausführung entsprechend ÖNORM EN1125 (Paniktürverschlüsse mit horizontaler Betätigungsstange) geprüft als zugelassene Fluchttüre </w:t>
      </w:r>
      <w:r w:rsidRPr="00F120A6">
        <w:rPr>
          <w:rFonts w:ascii="Arial" w:hAnsi="Arial" w:cs="Arial"/>
          <w:b/>
        </w:rPr>
        <w:t>für öffentliche Bereiche</w:t>
      </w:r>
      <w:r w:rsidRPr="00F120A6">
        <w:rPr>
          <w:rFonts w:ascii="Arial" w:hAnsi="Arial" w:cs="Arial"/>
        </w:rPr>
        <w:t>.</w:t>
      </w:r>
      <w:r w:rsidRPr="00F120A6">
        <w:rPr>
          <w:rFonts w:ascii="Arial" w:hAnsi="Arial" w:cs="Arial"/>
          <w:i/>
          <w:iCs/>
        </w:rPr>
        <w:t xml:space="preserve"> </w:t>
      </w:r>
      <w:r w:rsidRPr="00F120A6">
        <w:rPr>
          <w:rFonts w:ascii="Arial" w:hAnsi="Arial" w:cs="Arial"/>
        </w:rPr>
        <w:t xml:space="preserve">Alle erforderlichen Änderungen in Füllung, Einlegeteilen sind in die </w:t>
      </w:r>
      <w:proofErr w:type="spellStart"/>
      <w:r>
        <w:rPr>
          <w:rFonts w:ascii="Arial" w:hAnsi="Arial" w:cs="Arial"/>
        </w:rPr>
        <w:t>Aufpreisposition</w:t>
      </w:r>
      <w:proofErr w:type="spellEnd"/>
      <w:r>
        <w:rPr>
          <w:rFonts w:ascii="Arial" w:hAnsi="Arial" w:cs="Arial"/>
        </w:rPr>
        <w:t xml:space="preserve"> einzurechnen.</w:t>
      </w:r>
    </w:p>
    <w:p w14:paraId="437D3025" w14:textId="77777777" w:rsidR="00A05F8D" w:rsidRPr="00F120A6" w:rsidRDefault="00A05F8D" w:rsidP="00A05F8D">
      <w:pPr>
        <w:ind w:right="452"/>
        <w:jc w:val="both"/>
        <w:rPr>
          <w:rFonts w:ascii="Arial" w:hAnsi="Arial" w:cs="Arial"/>
        </w:rPr>
      </w:pPr>
    </w:p>
    <w:p w14:paraId="34ACD296" w14:textId="77777777" w:rsidR="00A05F8D" w:rsidRPr="00F120A6" w:rsidRDefault="00A05F8D" w:rsidP="00A05F8D">
      <w:pPr>
        <w:ind w:right="452"/>
        <w:jc w:val="both"/>
        <w:rPr>
          <w:rFonts w:ascii="Arial" w:hAnsi="Arial" w:cs="Arial"/>
        </w:rPr>
      </w:pPr>
      <w:r w:rsidRPr="00F120A6">
        <w:rPr>
          <w:rFonts w:ascii="Arial" w:hAnsi="Arial" w:cs="Arial"/>
        </w:rPr>
        <w:t>.............. ST               EP ..............................                GP   ..............................</w:t>
      </w:r>
    </w:p>
    <w:p w14:paraId="6517817B" w14:textId="77777777" w:rsidR="00A05F8D" w:rsidRPr="00F120A6" w:rsidRDefault="00A05F8D" w:rsidP="00A05F8D">
      <w:pPr>
        <w:pStyle w:val="berschrift1"/>
        <w:tabs>
          <w:tab w:val="left" w:pos="5670"/>
        </w:tabs>
        <w:ind w:right="452"/>
        <w:jc w:val="both"/>
        <w:rPr>
          <w:rFonts w:cs="Arial"/>
        </w:rPr>
      </w:pPr>
      <w:r w:rsidRPr="00F120A6">
        <w:rPr>
          <w:rFonts w:cs="Arial"/>
        </w:rPr>
        <w:t>Aufzahlung (</w:t>
      </w:r>
      <w:proofErr w:type="spellStart"/>
      <w:r w:rsidRPr="00F120A6">
        <w:rPr>
          <w:rFonts w:cs="Arial"/>
        </w:rPr>
        <w:t>Az</w:t>
      </w:r>
      <w:proofErr w:type="spellEnd"/>
      <w:r w:rsidRPr="00F120A6">
        <w:rPr>
          <w:rFonts w:cs="Arial"/>
        </w:rPr>
        <w:t xml:space="preserve">) für Ausführung </w:t>
      </w:r>
      <w:r>
        <w:rPr>
          <w:rFonts w:cs="Arial"/>
        </w:rPr>
        <w:t xml:space="preserve">Beschlag </w:t>
      </w:r>
      <w:r w:rsidRPr="00F120A6">
        <w:rPr>
          <w:rFonts w:cs="Arial"/>
        </w:rPr>
        <w:t>als Fluchttüre EN1125 – Panik E</w:t>
      </w:r>
    </w:p>
    <w:p w14:paraId="51CF4657" w14:textId="77777777" w:rsidR="00A05F8D" w:rsidRPr="00F120A6" w:rsidRDefault="00A05F8D" w:rsidP="00A05F8D">
      <w:pPr>
        <w:ind w:right="452"/>
        <w:jc w:val="both"/>
        <w:rPr>
          <w:rFonts w:ascii="Arial" w:hAnsi="Arial" w:cs="Arial"/>
        </w:rPr>
      </w:pPr>
      <w:r w:rsidRPr="00F120A6">
        <w:rPr>
          <w:rFonts w:ascii="Arial" w:hAnsi="Arial" w:cs="Arial"/>
          <w:b/>
          <w:bCs/>
        </w:rPr>
        <w:t>Für Türen, die von außen nur mit dem Schlüssel geöffnet werden sollen.</w:t>
      </w:r>
    </w:p>
    <w:p w14:paraId="17CA5EB6" w14:textId="77777777" w:rsidR="00A05F8D" w:rsidRPr="00F120A6" w:rsidRDefault="00A05F8D" w:rsidP="00A05F8D">
      <w:pPr>
        <w:ind w:right="452"/>
        <w:jc w:val="both"/>
        <w:rPr>
          <w:rFonts w:ascii="Arial" w:hAnsi="Arial" w:cs="Arial"/>
        </w:rPr>
      </w:pPr>
      <w:r w:rsidRPr="00F120A6">
        <w:rPr>
          <w:rFonts w:ascii="Arial" w:hAnsi="Arial" w:cs="Arial"/>
        </w:rPr>
        <w:t>Ausführung entsprechend ÖNORM EN1125 (Paniktürverschlüsse mit horizontaler Betäti</w:t>
      </w:r>
      <w:r w:rsidRPr="00F120A6">
        <w:rPr>
          <w:rFonts w:ascii="Arial" w:hAnsi="Arial" w:cs="Arial"/>
        </w:rPr>
        <w:softHyphen/>
        <w:t xml:space="preserve">gungsstange) geprüft als zugelassene Fluchttüre </w:t>
      </w:r>
      <w:r w:rsidRPr="00F120A6">
        <w:rPr>
          <w:rFonts w:ascii="Arial" w:hAnsi="Arial" w:cs="Arial"/>
          <w:b/>
        </w:rPr>
        <w:t>für öffentliche Bereiche</w:t>
      </w:r>
      <w:r>
        <w:rPr>
          <w:rFonts w:ascii="Arial" w:hAnsi="Arial" w:cs="Arial"/>
          <w:b/>
        </w:rPr>
        <w:t xml:space="preserve">. </w:t>
      </w:r>
      <w:r w:rsidRPr="00F120A6">
        <w:rPr>
          <w:rFonts w:ascii="Arial" w:hAnsi="Arial" w:cs="Arial"/>
        </w:rPr>
        <w:t xml:space="preserve">Alle erforderlichen Änderungen in Füllung, Einlegeteilen sind in die </w:t>
      </w:r>
      <w:proofErr w:type="spellStart"/>
      <w:r>
        <w:rPr>
          <w:rFonts w:ascii="Arial" w:hAnsi="Arial" w:cs="Arial"/>
        </w:rPr>
        <w:t>Aufpreisposition</w:t>
      </w:r>
      <w:proofErr w:type="spellEnd"/>
      <w:r>
        <w:rPr>
          <w:rFonts w:ascii="Arial" w:hAnsi="Arial" w:cs="Arial"/>
        </w:rPr>
        <w:t xml:space="preserve"> einzurechnen.</w:t>
      </w:r>
    </w:p>
    <w:p w14:paraId="49A01D32" w14:textId="77777777" w:rsidR="00A05F8D" w:rsidRPr="00F120A6" w:rsidRDefault="00A05F8D" w:rsidP="00A05F8D">
      <w:pPr>
        <w:ind w:right="452"/>
        <w:jc w:val="both"/>
        <w:rPr>
          <w:rFonts w:ascii="Arial" w:hAnsi="Arial" w:cs="Arial"/>
        </w:rPr>
      </w:pPr>
    </w:p>
    <w:p w14:paraId="1E8CE008" w14:textId="77777777" w:rsidR="00A05F8D" w:rsidRPr="00F120A6" w:rsidRDefault="00A05F8D" w:rsidP="00A05F8D">
      <w:pPr>
        <w:ind w:right="452"/>
        <w:jc w:val="both"/>
        <w:rPr>
          <w:rFonts w:ascii="Arial" w:hAnsi="Arial" w:cs="Arial"/>
        </w:rPr>
      </w:pPr>
      <w:r w:rsidRPr="00F120A6">
        <w:rPr>
          <w:rFonts w:ascii="Arial" w:hAnsi="Arial" w:cs="Arial"/>
        </w:rPr>
        <w:t>.............. ST               EP ..............................                GP   ..............................</w:t>
      </w:r>
    </w:p>
    <w:p w14:paraId="1D7B56B8" w14:textId="77777777" w:rsidR="00A05F8D" w:rsidRPr="00F120A6" w:rsidRDefault="00A05F8D" w:rsidP="00A05F8D">
      <w:pPr>
        <w:ind w:right="452"/>
        <w:jc w:val="both"/>
        <w:rPr>
          <w:rFonts w:ascii="Arial" w:hAnsi="Arial" w:cs="Arial"/>
          <w:b/>
        </w:rPr>
      </w:pPr>
    </w:p>
    <w:p w14:paraId="1FBA9315" w14:textId="77777777" w:rsidR="00A05F8D" w:rsidRPr="00F120A6" w:rsidRDefault="00A05F8D" w:rsidP="00A05F8D">
      <w:pPr>
        <w:ind w:right="452"/>
        <w:jc w:val="both"/>
        <w:rPr>
          <w:rFonts w:ascii="Arial" w:hAnsi="Arial" w:cs="Arial"/>
          <w:b/>
        </w:rPr>
      </w:pPr>
    </w:p>
    <w:p w14:paraId="53A955FC" w14:textId="77777777" w:rsidR="00A05F8D" w:rsidRDefault="00A05F8D" w:rsidP="00F53951">
      <w:pPr>
        <w:pStyle w:val="berschrift1"/>
        <w:numPr>
          <w:ilvl w:val="0"/>
          <w:numId w:val="7"/>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spacing w:before="0"/>
        <w:ind w:right="454" w:hanging="720"/>
        <w:jc w:val="both"/>
        <w:rPr>
          <w:rFonts w:cs="Arial"/>
        </w:rPr>
      </w:pPr>
      <w:r>
        <w:rPr>
          <w:rFonts w:cs="Arial"/>
        </w:rPr>
        <w:t>Zusatzausstattung Türschließer / Servoantriebe</w:t>
      </w:r>
    </w:p>
    <w:p w14:paraId="6DF8CB3F" w14:textId="4C45A032" w:rsidR="00A05F8D" w:rsidRDefault="00A05F8D" w:rsidP="00A05F8D">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elektrisch betriebenen Türöffner / Türantrieb</w:t>
      </w:r>
      <w:r w:rsidR="00471E6A">
        <w:rPr>
          <w:rFonts w:cs="Arial"/>
        </w:rPr>
        <w:t xml:space="preserve"> am Gangflügel</w:t>
      </w:r>
      <w:r>
        <w:rPr>
          <w:rFonts w:cs="Arial"/>
        </w:rPr>
        <w:t xml:space="preserve">, unterstützend </w:t>
      </w:r>
    </w:p>
    <w:p w14:paraId="7C9A13EA" w14:textId="77777777" w:rsidR="00A05F8D" w:rsidRDefault="00A05F8D" w:rsidP="00A05F8D">
      <w:pPr>
        <w:pStyle w:val="Blocksatz"/>
        <w:ind w:left="0" w:right="537"/>
        <w:jc w:val="both"/>
        <w:rPr>
          <w:rFonts w:ascii="Arial" w:hAnsi="Arial" w:cs="Arial"/>
        </w:rPr>
      </w:pPr>
      <w:r>
        <w:rPr>
          <w:rFonts w:ascii="Arial" w:hAnsi="Arial" w:cs="Arial"/>
        </w:rPr>
        <w:t xml:space="preserve">Für einflügelig Türen, zertifiziert nach EN 1154, für bauseitige Anschlagtüren als geräuscharmer elektromechanischer Drehtürantrieb mit </w:t>
      </w:r>
      <w:proofErr w:type="spellStart"/>
      <w:r>
        <w:rPr>
          <w:rFonts w:ascii="Arial" w:hAnsi="Arial" w:cs="Arial"/>
        </w:rPr>
        <w:t>Servofunktion</w:t>
      </w:r>
      <w:proofErr w:type="spellEnd"/>
      <w:r>
        <w:rPr>
          <w:rFonts w:ascii="Arial" w:hAnsi="Arial" w:cs="Arial"/>
        </w:rPr>
        <w:t xml:space="preserve"> für Innen- und Außentüren, in 70 mm Bauhöhe, mit verstellbarer Federkraft, geprüft und zertifiziert nach EN 16005.</w:t>
      </w:r>
    </w:p>
    <w:p w14:paraId="3DFAE4BB" w14:textId="77777777" w:rsidR="00A05F8D" w:rsidRDefault="00A05F8D" w:rsidP="00A05F8D">
      <w:pPr>
        <w:numPr>
          <w:ilvl w:val="12"/>
          <w:numId w:val="0"/>
        </w:numPr>
        <w:ind w:right="537"/>
        <w:jc w:val="both"/>
        <w:rPr>
          <w:rFonts w:ascii="Arial" w:hAnsi="Arial"/>
          <w:lang w:eastAsia="en-GB"/>
        </w:rPr>
      </w:pPr>
      <w:r>
        <w:rPr>
          <w:rFonts w:ascii="Arial" w:hAnsi="Arial" w:cs="Arial"/>
        </w:rPr>
        <w:t xml:space="preserve">Erleichterte manuelle Öffnung durch die „Smart swing“-Funktion im </w:t>
      </w:r>
      <w:proofErr w:type="spellStart"/>
      <w:r>
        <w:rPr>
          <w:rFonts w:ascii="Arial" w:hAnsi="Arial" w:cs="Arial"/>
        </w:rPr>
        <w:t>Servomodus</w:t>
      </w:r>
      <w:proofErr w:type="spellEnd"/>
      <w:r>
        <w:rPr>
          <w:rFonts w:ascii="Arial" w:hAnsi="Arial" w:cs="Arial"/>
        </w:rPr>
        <w:t xml:space="preserve"> im Bereich der barrierefreien Begehung nach ÖN B 1600 von 0°. </w:t>
      </w:r>
      <w:r>
        <w:rPr>
          <w:rFonts w:ascii="Arial" w:hAnsi="Arial"/>
        </w:rPr>
        <w:t xml:space="preserve">Im Preis einzurechnen ist die Lieferung, Montage, Inbetriebnahme und Erstabnahme durch Ziviltechniker. </w:t>
      </w:r>
      <w:r>
        <w:rPr>
          <w:rFonts w:ascii="Arial" w:hAnsi="Arial"/>
          <w:lang w:eastAsia="en-GB"/>
        </w:rPr>
        <w:t xml:space="preserve">Betriebsarten: </w:t>
      </w:r>
      <w:proofErr w:type="spellStart"/>
      <w:r>
        <w:rPr>
          <w:rFonts w:ascii="Arial" w:hAnsi="Arial"/>
          <w:lang w:eastAsia="en-GB"/>
        </w:rPr>
        <w:t>Servo</w:t>
      </w:r>
      <w:proofErr w:type="spellEnd"/>
      <w:r>
        <w:rPr>
          <w:rFonts w:ascii="Arial" w:hAnsi="Arial"/>
          <w:lang w:eastAsia="en-GB"/>
        </w:rPr>
        <w:t xml:space="preserve">, Daueroffen, Nacht, Off, einstellbar über integrierten Programmschalter, sämtliche Einstellungen über Display-Programmschalter möglich. </w:t>
      </w:r>
      <w:r>
        <w:rPr>
          <w:rFonts w:ascii="Arial" w:hAnsi="Arial"/>
          <w:b/>
        </w:rPr>
        <w:t>Fingerschutzrollo mechanisch,</w:t>
      </w:r>
      <w:r>
        <w:rPr>
          <w:rFonts w:ascii="Arial" w:hAnsi="Arial"/>
        </w:rPr>
        <w:t xml:space="preserve"> zur Absicherung der Nebenschließkante am Gangflügel auf Bandgegenseite des motorisierten Türflügels nach ÖN EN 16005 (öffentlicher Bereich und schutzbedürftige Personen). Ansteuerung über Drückerkontakt oder mechanischem Drehschaltkontakt. </w:t>
      </w:r>
      <w:r>
        <w:rPr>
          <w:rFonts w:ascii="Arial" w:hAnsi="Arial"/>
          <w:lang w:eastAsia="en-GB"/>
        </w:rPr>
        <w:t>z.B. GEZE Powerturn F Automatik, oder gleichwertiges</w:t>
      </w:r>
    </w:p>
    <w:p w14:paraId="5D25A2FD" w14:textId="77777777" w:rsidR="00A05F8D" w:rsidRDefault="00A05F8D" w:rsidP="00A05F8D">
      <w:pPr>
        <w:ind w:right="452"/>
        <w:jc w:val="both"/>
        <w:rPr>
          <w:rFonts w:ascii="Arial" w:hAnsi="Arial" w:cs="Arial"/>
        </w:rPr>
      </w:pPr>
      <w:r>
        <w:rPr>
          <w:rFonts w:ascii="Arial" w:hAnsi="Arial" w:cs="Arial"/>
        </w:rPr>
        <w:t xml:space="preserve">Alle erforderlichen Änderungen in Füllung, Einlegeteilen etc. sind in die </w:t>
      </w:r>
      <w:proofErr w:type="spellStart"/>
      <w:r>
        <w:rPr>
          <w:rFonts w:ascii="Arial" w:hAnsi="Arial" w:cs="Arial"/>
        </w:rPr>
        <w:t>Aufpreisposition</w:t>
      </w:r>
      <w:proofErr w:type="spellEnd"/>
      <w:r>
        <w:rPr>
          <w:rFonts w:ascii="Arial" w:hAnsi="Arial" w:cs="Arial"/>
        </w:rPr>
        <w:t xml:space="preserve"> einzurechnen.</w:t>
      </w:r>
    </w:p>
    <w:p w14:paraId="07EAA193" w14:textId="77777777" w:rsidR="00A05F8D" w:rsidRDefault="00A05F8D" w:rsidP="00A05F8D">
      <w:pPr>
        <w:ind w:right="452"/>
        <w:jc w:val="both"/>
        <w:rPr>
          <w:rFonts w:ascii="Arial" w:hAnsi="Arial" w:cs="Arial"/>
        </w:rPr>
      </w:pPr>
    </w:p>
    <w:p w14:paraId="4F4539D3" w14:textId="77777777" w:rsidR="00A05F8D" w:rsidRDefault="00A05F8D" w:rsidP="00A05F8D">
      <w:pPr>
        <w:ind w:right="452"/>
        <w:jc w:val="both"/>
        <w:rPr>
          <w:rFonts w:ascii="Arial" w:hAnsi="Arial" w:cs="Arial"/>
        </w:rPr>
      </w:pPr>
      <w:r>
        <w:rPr>
          <w:rFonts w:ascii="Arial" w:hAnsi="Arial" w:cs="Arial"/>
        </w:rPr>
        <w:t>.............. ST               EP ..............................                GP   ..............................</w:t>
      </w:r>
    </w:p>
    <w:p w14:paraId="2DC8410D" w14:textId="4D2C9360" w:rsidR="00A05F8D" w:rsidRDefault="00A05F8D" w:rsidP="00A05F8D">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elektrisch betriebenen Türöffner / Türantrieb</w:t>
      </w:r>
      <w:r w:rsidR="00471E6A" w:rsidRPr="00471E6A">
        <w:rPr>
          <w:rFonts w:cs="Arial"/>
        </w:rPr>
        <w:t xml:space="preserve"> </w:t>
      </w:r>
      <w:r w:rsidR="00471E6A">
        <w:rPr>
          <w:rFonts w:cs="Arial"/>
        </w:rPr>
        <w:t>am Gangflügel</w:t>
      </w:r>
      <w:r>
        <w:rPr>
          <w:rFonts w:cs="Arial"/>
        </w:rPr>
        <w:t>, vollautomatisch</w:t>
      </w:r>
    </w:p>
    <w:p w14:paraId="76744AB0" w14:textId="77777777" w:rsidR="00A05F8D" w:rsidRDefault="00A05F8D" w:rsidP="00A05F8D">
      <w:pPr>
        <w:pStyle w:val="Blocksatz"/>
        <w:ind w:left="0" w:right="0"/>
        <w:jc w:val="both"/>
        <w:rPr>
          <w:rFonts w:ascii="Arial" w:hAnsi="Arial" w:cs="Arial"/>
          <w:color w:val="000000"/>
        </w:rPr>
      </w:pPr>
      <w:r>
        <w:rPr>
          <w:rFonts w:ascii="Arial" w:hAnsi="Arial" w:cs="Arial"/>
        </w:rPr>
        <w:t xml:space="preserve">Für einflügelig Türen, zertifiziert nach EN 1154, für bauseitige Anschlagtüren als geräuscharmer elektromechanischer Drehtürantrieb für Innen- und Außentüren, in 70 mm Bauhöhe, mit verstellbarer Federkraft, geprüft und zertifiziert nach EN 16005. Erleichterte manuelle Öffnung durch die „Smart swing“-Funktion im Bereich der barrierefreien Begehung nach ÖN B 1600 von 0°. </w:t>
      </w:r>
      <w:r>
        <w:rPr>
          <w:rFonts w:ascii="Arial" w:hAnsi="Arial"/>
        </w:rPr>
        <w:t xml:space="preserve">Im Preis einzurechnen ist die Lieferung, Montage, Inbetriebnahme und Erstabnahme durch Ziviltechniker. Betriebsarten: Daueroffen, Automatik, Ladenschluss, Nacht, Off, einstellbar über integrierten Programmschalter, sämtliche Einstellungen über Display-Programmschalter möglich. </w:t>
      </w:r>
      <w:r>
        <w:rPr>
          <w:rFonts w:ascii="Arial" w:hAnsi="Arial" w:cs="Arial"/>
          <w:b/>
          <w:color w:val="000000"/>
        </w:rPr>
        <w:t>Laser Scanner GC 342</w:t>
      </w:r>
      <w:r>
        <w:rPr>
          <w:rFonts w:ascii="Arial" w:hAnsi="Arial" w:cs="Arial"/>
          <w:color w:val="000000"/>
        </w:rPr>
        <w:t xml:space="preserve"> zur Absicherung des gesamten Schwenkbereiches in Auf-/Zurichtung inklusive Einklemmschutz kleiner Körperteile an der Nebenschließkante (für Band- und Bandgegenseite), sowie erweiterter Erfassungsbereich an der Hauptschließkante konform nach ÖN EN 16005 der automatisierten Türflügel. </w:t>
      </w:r>
      <w:r>
        <w:rPr>
          <w:rFonts w:ascii="Arial" w:hAnsi="Arial"/>
        </w:rPr>
        <w:t>(öffentlicher Bereich und schutzbedürftige Personen).</w:t>
      </w:r>
    </w:p>
    <w:p w14:paraId="66624044" w14:textId="77777777" w:rsidR="00A05F8D" w:rsidRDefault="00A05F8D" w:rsidP="00A05F8D">
      <w:pPr>
        <w:overflowPunct w:val="0"/>
        <w:autoSpaceDE w:val="0"/>
        <w:autoSpaceDN w:val="0"/>
        <w:adjustRightInd w:val="0"/>
        <w:textAlignment w:val="baseline"/>
        <w:rPr>
          <w:rFonts w:ascii="Arial" w:hAnsi="Arial" w:cs="Arial"/>
          <w:color w:val="000000"/>
          <w:lang w:eastAsia="en-GB"/>
        </w:rPr>
      </w:pPr>
      <w:r>
        <w:rPr>
          <w:rFonts w:ascii="Arial" w:hAnsi="Arial" w:cs="Arial"/>
          <w:color w:val="000000"/>
          <w:lang w:eastAsia="en-GB"/>
        </w:rPr>
        <w:t>Farbton Laser Scanner: Schwarz</w:t>
      </w:r>
    </w:p>
    <w:p w14:paraId="62485422" w14:textId="77777777" w:rsidR="00A05F8D" w:rsidRDefault="00A05F8D" w:rsidP="00A05F8D">
      <w:pPr>
        <w:overflowPunct w:val="0"/>
        <w:autoSpaceDE w:val="0"/>
        <w:autoSpaceDN w:val="0"/>
        <w:adjustRightInd w:val="0"/>
        <w:jc w:val="both"/>
        <w:textAlignment w:val="baseline"/>
        <w:rPr>
          <w:rFonts w:ascii="Arial" w:hAnsi="Arial" w:cs="Arial"/>
          <w:color w:val="000000"/>
          <w:u w:val="single"/>
          <w:lang w:eastAsia="en-GB"/>
        </w:rPr>
      </w:pPr>
      <w:r>
        <w:rPr>
          <w:rFonts w:ascii="Arial" w:hAnsi="Arial" w:cs="Arial"/>
          <w:color w:val="000000"/>
          <w:lang w:eastAsia="en-GB"/>
        </w:rPr>
        <w:t>Farbton Zubehör für Kabelkanal inkl. Abdeckungen: Schwarz</w:t>
      </w:r>
    </w:p>
    <w:p w14:paraId="0BD0779E" w14:textId="77777777" w:rsidR="00A05F8D" w:rsidRDefault="00A05F8D" w:rsidP="00A05F8D">
      <w:pPr>
        <w:numPr>
          <w:ilvl w:val="12"/>
          <w:numId w:val="0"/>
        </w:numPr>
        <w:overflowPunct w:val="0"/>
        <w:autoSpaceDE w:val="0"/>
        <w:autoSpaceDN w:val="0"/>
        <w:adjustRightInd w:val="0"/>
        <w:ind w:right="395"/>
        <w:jc w:val="both"/>
        <w:textAlignment w:val="baseline"/>
        <w:rPr>
          <w:rFonts w:ascii="Arial" w:hAnsi="Arial"/>
          <w:lang w:eastAsia="en-GB"/>
        </w:rPr>
      </w:pPr>
      <w:r>
        <w:rPr>
          <w:rFonts w:ascii="Arial" w:hAnsi="Arial"/>
          <w:b/>
          <w:lang w:eastAsia="en-GB"/>
        </w:rPr>
        <w:t>Displayprogrammschalter extern</w:t>
      </w:r>
      <w:r>
        <w:rPr>
          <w:rFonts w:ascii="Arial" w:hAnsi="Arial"/>
          <w:lang w:eastAsia="en-GB"/>
        </w:rPr>
        <w:t xml:space="preserve"> - Unterputz für Einstellung der Betriebsart sowie für Inbetriebnahme und Parametrierung des Antriebes, mit Funktionstasten, 2x 7-Segment-Display, alphanumerischer Fehleranzeige, Schutzart IP40. Kombination mit Schlüsselschalter zum Versperren des Programmschalters (Schutz </w:t>
      </w:r>
      <w:proofErr w:type="gramStart"/>
      <w:r>
        <w:rPr>
          <w:rFonts w:ascii="Arial" w:hAnsi="Arial"/>
          <w:lang w:eastAsia="en-GB"/>
        </w:rPr>
        <w:t>gegen unbefugter Betätigung</w:t>
      </w:r>
      <w:proofErr w:type="gramEnd"/>
      <w:r>
        <w:rPr>
          <w:rFonts w:ascii="Arial" w:hAnsi="Arial"/>
          <w:lang w:eastAsia="en-GB"/>
        </w:rPr>
        <w:t>). z.B. GEZE Powerturn F Automatik, oder gleichwertiges</w:t>
      </w:r>
    </w:p>
    <w:p w14:paraId="5789A504" w14:textId="77777777" w:rsidR="00A05F8D" w:rsidRDefault="00A05F8D" w:rsidP="00A05F8D">
      <w:pPr>
        <w:ind w:right="452"/>
        <w:jc w:val="both"/>
        <w:rPr>
          <w:rFonts w:ascii="Arial" w:hAnsi="Arial" w:cs="Arial"/>
        </w:rPr>
      </w:pPr>
      <w:r>
        <w:rPr>
          <w:rFonts w:ascii="Arial" w:hAnsi="Arial" w:cs="Arial"/>
        </w:rPr>
        <w:t xml:space="preserve">Alle erforderlichen Änderungen in Füllung, Einlegeteilen etc. sind in die </w:t>
      </w:r>
      <w:proofErr w:type="spellStart"/>
      <w:r>
        <w:rPr>
          <w:rFonts w:ascii="Arial" w:hAnsi="Arial" w:cs="Arial"/>
        </w:rPr>
        <w:t>Aufpreisposition</w:t>
      </w:r>
      <w:proofErr w:type="spellEnd"/>
      <w:r>
        <w:rPr>
          <w:rFonts w:ascii="Arial" w:hAnsi="Arial" w:cs="Arial"/>
        </w:rPr>
        <w:t xml:space="preserve"> einzurechnen.</w:t>
      </w:r>
    </w:p>
    <w:p w14:paraId="568C6245" w14:textId="77777777" w:rsidR="00A05F8D" w:rsidRDefault="00A05F8D" w:rsidP="00A05F8D">
      <w:pPr>
        <w:ind w:right="452"/>
        <w:jc w:val="both"/>
        <w:rPr>
          <w:rFonts w:ascii="Arial" w:hAnsi="Arial" w:cs="Arial"/>
        </w:rPr>
      </w:pPr>
    </w:p>
    <w:p w14:paraId="62A2C668" w14:textId="77777777" w:rsidR="00A05F8D" w:rsidRDefault="00A05F8D" w:rsidP="00A05F8D">
      <w:pPr>
        <w:ind w:right="452"/>
        <w:jc w:val="both"/>
        <w:rPr>
          <w:rFonts w:ascii="Arial" w:hAnsi="Arial" w:cs="Arial"/>
        </w:rPr>
      </w:pPr>
      <w:r>
        <w:rPr>
          <w:rFonts w:ascii="Arial" w:hAnsi="Arial" w:cs="Arial"/>
        </w:rPr>
        <w:t>.............. ST               EP ..............................                GP   ..............................</w:t>
      </w:r>
    </w:p>
    <w:p w14:paraId="4932B11E" w14:textId="5B344A3A" w:rsidR="00471E6A" w:rsidRDefault="00471E6A" w:rsidP="00471E6A">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xml:space="preserve">) für elektrisch betriebenen Türöffner / Türantrieb an beiden Flügeln, unterstützend </w:t>
      </w:r>
    </w:p>
    <w:p w14:paraId="38C1A8CF" w14:textId="52E46BB1" w:rsidR="00471E6A" w:rsidRDefault="00471E6A" w:rsidP="00471E6A">
      <w:pPr>
        <w:pStyle w:val="Blocksatz"/>
        <w:ind w:left="0" w:right="537"/>
        <w:jc w:val="both"/>
        <w:rPr>
          <w:rFonts w:ascii="Arial" w:hAnsi="Arial" w:cs="Arial"/>
        </w:rPr>
      </w:pPr>
      <w:r>
        <w:rPr>
          <w:rFonts w:ascii="Arial" w:hAnsi="Arial" w:cs="Arial"/>
        </w:rPr>
        <w:t xml:space="preserve">Für zweiflügelig Türen, zertifiziert nach EN 1154, für bauseitige Anschlagtüren als geräuscharmer elektromechanischer Drehtürantrieb mit </w:t>
      </w:r>
      <w:proofErr w:type="spellStart"/>
      <w:r>
        <w:rPr>
          <w:rFonts w:ascii="Arial" w:hAnsi="Arial" w:cs="Arial"/>
        </w:rPr>
        <w:t>Servofunktion</w:t>
      </w:r>
      <w:proofErr w:type="spellEnd"/>
      <w:r>
        <w:rPr>
          <w:rFonts w:ascii="Arial" w:hAnsi="Arial" w:cs="Arial"/>
        </w:rPr>
        <w:t xml:space="preserve"> für Innen- und Außentüren, in 70 mm Bauhöhe, mit verstellbarer Federkraft, geprüft und zertifiziert nach EN 16005.</w:t>
      </w:r>
    </w:p>
    <w:p w14:paraId="7875F007" w14:textId="0067979B" w:rsidR="00471E6A" w:rsidRDefault="00471E6A" w:rsidP="00471E6A">
      <w:pPr>
        <w:numPr>
          <w:ilvl w:val="12"/>
          <w:numId w:val="0"/>
        </w:numPr>
        <w:ind w:right="537"/>
        <w:jc w:val="both"/>
        <w:rPr>
          <w:rFonts w:ascii="Arial" w:hAnsi="Arial"/>
          <w:lang w:eastAsia="en-GB"/>
        </w:rPr>
      </w:pPr>
      <w:r>
        <w:rPr>
          <w:rFonts w:ascii="Arial" w:hAnsi="Arial" w:cs="Arial"/>
        </w:rPr>
        <w:t xml:space="preserve">Erleichterte manuelle Öffnung durch die „Smart swing“-Funktion im </w:t>
      </w:r>
      <w:proofErr w:type="spellStart"/>
      <w:r>
        <w:rPr>
          <w:rFonts w:ascii="Arial" w:hAnsi="Arial" w:cs="Arial"/>
        </w:rPr>
        <w:t>Servomodus</w:t>
      </w:r>
      <w:proofErr w:type="spellEnd"/>
      <w:r>
        <w:rPr>
          <w:rFonts w:ascii="Arial" w:hAnsi="Arial" w:cs="Arial"/>
        </w:rPr>
        <w:t xml:space="preserve"> im Bereich der barrierefreien Begehung nach ÖN B 1600 von 0°. </w:t>
      </w:r>
      <w:r>
        <w:rPr>
          <w:rFonts w:ascii="Arial" w:hAnsi="Arial"/>
        </w:rPr>
        <w:t xml:space="preserve">Im Preis einzurechnen ist die Lieferung, Montage, Inbetriebnahme und Erstabnahme durch Ziviltechniker. </w:t>
      </w:r>
      <w:r>
        <w:rPr>
          <w:rFonts w:ascii="Arial" w:hAnsi="Arial"/>
          <w:lang w:eastAsia="en-GB"/>
        </w:rPr>
        <w:t xml:space="preserve">Betriebsarten: </w:t>
      </w:r>
      <w:proofErr w:type="spellStart"/>
      <w:r>
        <w:rPr>
          <w:rFonts w:ascii="Arial" w:hAnsi="Arial"/>
          <w:lang w:eastAsia="en-GB"/>
        </w:rPr>
        <w:t>Servo</w:t>
      </w:r>
      <w:proofErr w:type="spellEnd"/>
      <w:r>
        <w:rPr>
          <w:rFonts w:ascii="Arial" w:hAnsi="Arial"/>
          <w:lang w:eastAsia="en-GB"/>
        </w:rPr>
        <w:t xml:space="preserve">, Daueroffen, Nacht, Off, einstellbar über integrierten Programmschalter, sämtliche Einstellungen über Display-Programmschalter möglich. </w:t>
      </w:r>
      <w:r>
        <w:rPr>
          <w:rFonts w:ascii="Arial" w:hAnsi="Arial"/>
          <w:b/>
        </w:rPr>
        <w:t>Fingerschutzrollo mechanisch,</w:t>
      </w:r>
      <w:r>
        <w:rPr>
          <w:rFonts w:ascii="Arial" w:hAnsi="Arial"/>
        </w:rPr>
        <w:t xml:space="preserve"> zur Absicherung der Nebenschließkante an den Flügeln auf Bandgegenseite des motorisierten Türflügels nach ÖN EN 16005 (öffentlicher Bereich und schutzbedürftige Personen). Ansteuerung über Drückerkontakt oder mechanischem Drehschaltkontakt. </w:t>
      </w:r>
      <w:r>
        <w:rPr>
          <w:rFonts w:ascii="Arial" w:hAnsi="Arial"/>
          <w:lang w:eastAsia="en-GB"/>
        </w:rPr>
        <w:t>z.B. GEZE Powerturn F Automatik, oder gleichwertiges</w:t>
      </w:r>
    </w:p>
    <w:p w14:paraId="5F862CC9" w14:textId="77777777" w:rsidR="00471E6A" w:rsidRDefault="00471E6A" w:rsidP="00471E6A">
      <w:pPr>
        <w:ind w:right="452"/>
        <w:jc w:val="both"/>
        <w:rPr>
          <w:rFonts w:ascii="Arial" w:hAnsi="Arial" w:cs="Arial"/>
        </w:rPr>
      </w:pPr>
      <w:r>
        <w:rPr>
          <w:rFonts w:ascii="Arial" w:hAnsi="Arial" w:cs="Arial"/>
        </w:rPr>
        <w:t xml:space="preserve">Alle erforderlichen Änderungen in Füllung, Einlegeteilen etc. sind in die </w:t>
      </w:r>
      <w:proofErr w:type="spellStart"/>
      <w:r>
        <w:rPr>
          <w:rFonts w:ascii="Arial" w:hAnsi="Arial" w:cs="Arial"/>
        </w:rPr>
        <w:t>Aufpreisposition</w:t>
      </w:r>
      <w:proofErr w:type="spellEnd"/>
      <w:r>
        <w:rPr>
          <w:rFonts w:ascii="Arial" w:hAnsi="Arial" w:cs="Arial"/>
        </w:rPr>
        <w:t xml:space="preserve"> einzurechnen.</w:t>
      </w:r>
    </w:p>
    <w:p w14:paraId="3970F8C1" w14:textId="77777777" w:rsidR="00471E6A" w:rsidRDefault="00471E6A" w:rsidP="00471E6A">
      <w:pPr>
        <w:ind w:right="452"/>
        <w:jc w:val="both"/>
        <w:rPr>
          <w:rFonts w:ascii="Arial" w:hAnsi="Arial" w:cs="Arial"/>
        </w:rPr>
      </w:pPr>
    </w:p>
    <w:p w14:paraId="3E03E6DF" w14:textId="77777777" w:rsidR="00471E6A" w:rsidRDefault="00471E6A" w:rsidP="00471E6A">
      <w:pPr>
        <w:ind w:right="452"/>
        <w:jc w:val="both"/>
        <w:rPr>
          <w:rFonts w:ascii="Arial" w:hAnsi="Arial" w:cs="Arial"/>
        </w:rPr>
      </w:pPr>
      <w:r>
        <w:rPr>
          <w:rFonts w:ascii="Arial" w:hAnsi="Arial" w:cs="Arial"/>
        </w:rPr>
        <w:t>.............. ST               EP ..............................                GP   ..............................</w:t>
      </w:r>
    </w:p>
    <w:p w14:paraId="36BCBBEC" w14:textId="6A798B4F" w:rsidR="00471E6A" w:rsidRDefault="00471E6A" w:rsidP="00471E6A">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elektrisch betriebenen Türöffner / Türantrieb</w:t>
      </w:r>
      <w:r w:rsidRPr="00471E6A">
        <w:rPr>
          <w:rFonts w:cs="Arial"/>
        </w:rPr>
        <w:t xml:space="preserve"> </w:t>
      </w:r>
      <w:r>
        <w:rPr>
          <w:rFonts w:cs="Arial"/>
        </w:rPr>
        <w:t>an beiden Flügeln, vollautomatisch</w:t>
      </w:r>
    </w:p>
    <w:p w14:paraId="01822E72" w14:textId="00D1FF63" w:rsidR="00471E6A" w:rsidRDefault="00471E6A" w:rsidP="00471E6A">
      <w:pPr>
        <w:pStyle w:val="Blocksatz"/>
        <w:ind w:left="0" w:right="0"/>
        <w:jc w:val="both"/>
        <w:rPr>
          <w:rFonts w:ascii="Arial" w:hAnsi="Arial" w:cs="Arial"/>
          <w:color w:val="000000"/>
        </w:rPr>
      </w:pPr>
      <w:r>
        <w:rPr>
          <w:rFonts w:ascii="Arial" w:hAnsi="Arial" w:cs="Arial"/>
        </w:rPr>
        <w:t xml:space="preserve">Für zweiflügelig Türen, zertifiziert nach EN 1154, für bauseitige Anschlagtüren als geräuscharmer elektromechanischer Drehtürantrieb für Innen- und Außentüren, in 70 mm Bauhöhe, mit verstellbarer Federkraft, geprüft und zertifiziert nach EN 16005. Erleichterte manuelle Öffnung durch die „Smart swing“-Funktion im Bereich der barrierefreien Begehung nach ÖN B 1600 von 0°. </w:t>
      </w:r>
      <w:r>
        <w:rPr>
          <w:rFonts w:ascii="Arial" w:hAnsi="Arial"/>
        </w:rPr>
        <w:t xml:space="preserve">Im Preis einzurechnen ist die Lieferung, Montage, Inbetriebnahme und Erstabnahme durch Ziviltechniker. Betriebsarten: Daueroffen, Automatik, Ladenschluss, Nacht, Off, einstellbar über integrierten Programmschalter, sämtliche Einstellungen über Display-Programmschalter möglich. </w:t>
      </w:r>
      <w:r>
        <w:rPr>
          <w:rFonts w:ascii="Arial" w:hAnsi="Arial" w:cs="Arial"/>
          <w:b/>
          <w:color w:val="000000"/>
        </w:rPr>
        <w:t>Laser Scanner GC 342</w:t>
      </w:r>
      <w:r>
        <w:rPr>
          <w:rFonts w:ascii="Arial" w:hAnsi="Arial" w:cs="Arial"/>
          <w:color w:val="000000"/>
        </w:rPr>
        <w:t xml:space="preserve"> zur Absicherung des gesamten Schwenkbereiches in Auf-/Zurichtung inklusive Einklemmschutz kleiner Körperteile an der Nebenschließkante (für Band- und Bandgegenseite), sowie erweiterter </w:t>
      </w:r>
      <w:r>
        <w:rPr>
          <w:rFonts w:ascii="Arial" w:hAnsi="Arial" w:cs="Arial"/>
          <w:color w:val="000000"/>
        </w:rPr>
        <w:lastRenderedPageBreak/>
        <w:t xml:space="preserve">Erfassungsbereich an der Hauptschließkante konform nach ÖN EN 16005 der automatisierten Türflügel. </w:t>
      </w:r>
      <w:r>
        <w:rPr>
          <w:rFonts w:ascii="Arial" w:hAnsi="Arial"/>
        </w:rPr>
        <w:t>(öffentlicher Bereich und schutzbedürftige Personen).</w:t>
      </w:r>
    </w:p>
    <w:p w14:paraId="7A3C797E" w14:textId="77777777" w:rsidR="00471E6A" w:rsidRDefault="00471E6A" w:rsidP="00471E6A">
      <w:pPr>
        <w:overflowPunct w:val="0"/>
        <w:autoSpaceDE w:val="0"/>
        <w:autoSpaceDN w:val="0"/>
        <w:adjustRightInd w:val="0"/>
        <w:textAlignment w:val="baseline"/>
        <w:rPr>
          <w:rFonts w:ascii="Arial" w:hAnsi="Arial" w:cs="Arial"/>
          <w:color w:val="000000"/>
          <w:lang w:eastAsia="en-GB"/>
        </w:rPr>
      </w:pPr>
      <w:r>
        <w:rPr>
          <w:rFonts w:ascii="Arial" w:hAnsi="Arial" w:cs="Arial"/>
          <w:color w:val="000000"/>
          <w:lang w:eastAsia="en-GB"/>
        </w:rPr>
        <w:t>Farbton Laser Scanner: Schwarz</w:t>
      </w:r>
    </w:p>
    <w:p w14:paraId="7D0DCBCF" w14:textId="77777777" w:rsidR="00471E6A" w:rsidRDefault="00471E6A" w:rsidP="00471E6A">
      <w:pPr>
        <w:overflowPunct w:val="0"/>
        <w:autoSpaceDE w:val="0"/>
        <w:autoSpaceDN w:val="0"/>
        <w:adjustRightInd w:val="0"/>
        <w:jc w:val="both"/>
        <w:textAlignment w:val="baseline"/>
        <w:rPr>
          <w:rFonts w:ascii="Arial" w:hAnsi="Arial" w:cs="Arial"/>
          <w:color w:val="000000"/>
          <w:u w:val="single"/>
          <w:lang w:eastAsia="en-GB"/>
        </w:rPr>
      </w:pPr>
      <w:r>
        <w:rPr>
          <w:rFonts w:ascii="Arial" w:hAnsi="Arial" w:cs="Arial"/>
          <w:color w:val="000000"/>
          <w:lang w:eastAsia="en-GB"/>
        </w:rPr>
        <w:t>Farbton Zubehör für Kabelkanal inkl. Abdeckungen: Schwarz</w:t>
      </w:r>
    </w:p>
    <w:p w14:paraId="1550C54E" w14:textId="77777777" w:rsidR="00471E6A" w:rsidRDefault="00471E6A" w:rsidP="00471E6A">
      <w:pPr>
        <w:numPr>
          <w:ilvl w:val="12"/>
          <w:numId w:val="0"/>
        </w:numPr>
        <w:overflowPunct w:val="0"/>
        <w:autoSpaceDE w:val="0"/>
        <w:autoSpaceDN w:val="0"/>
        <w:adjustRightInd w:val="0"/>
        <w:ind w:right="395"/>
        <w:jc w:val="both"/>
        <w:textAlignment w:val="baseline"/>
        <w:rPr>
          <w:rFonts w:ascii="Arial" w:hAnsi="Arial"/>
          <w:lang w:eastAsia="en-GB"/>
        </w:rPr>
      </w:pPr>
      <w:r>
        <w:rPr>
          <w:rFonts w:ascii="Arial" w:hAnsi="Arial"/>
          <w:b/>
          <w:lang w:eastAsia="en-GB"/>
        </w:rPr>
        <w:t>Displayprogrammschalter extern</w:t>
      </w:r>
      <w:r>
        <w:rPr>
          <w:rFonts w:ascii="Arial" w:hAnsi="Arial"/>
          <w:lang w:eastAsia="en-GB"/>
        </w:rPr>
        <w:t xml:space="preserve"> - Unterputz für Einstellung der Betriebsart sowie für Inbetriebnahme und Parametrierung des Antriebes, mit Funktionstasten, 2x 7-Segment-Display, alphanumerischer Fehleranzeige, Schutzart IP40. Kombination mit Schlüsselschalter zum Versperren des Programmschalters (Schutz </w:t>
      </w:r>
      <w:proofErr w:type="gramStart"/>
      <w:r>
        <w:rPr>
          <w:rFonts w:ascii="Arial" w:hAnsi="Arial"/>
          <w:lang w:eastAsia="en-GB"/>
        </w:rPr>
        <w:t>gegen unbefugter Betätigung</w:t>
      </w:r>
      <w:proofErr w:type="gramEnd"/>
      <w:r>
        <w:rPr>
          <w:rFonts w:ascii="Arial" w:hAnsi="Arial"/>
          <w:lang w:eastAsia="en-GB"/>
        </w:rPr>
        <w:t>). z.B. GEZE Powerturn F Automatik, oder gleichwertiges</w:t>
      </w:r>
    </w:p>
    <w:p w14:paraId="56ADF39D" w14:textId="77777777" w:rsidR="00471E6A" w:rsidRDefault="00471E6A" w:rsidP="00471E6A">
      <w:pPr>
        <w:ind w:right="452"/>
        <w:jc w:val="both"/>
        <w:rPr>
          <w:rFonts w:ascii="Arial" w:hAnsi="Arial" w:cs="Arial"/>
        </w:rPr>
      </w:pPr>
      <w:r>
        <w:rPr>
          <w:rFonts w:ascii="Arial" w:hAnsi="Arial" w:cs="Arial"/>
        </w:rPr>
        <w:t xml:space="preserve">Alle erforderlichen Änderungen in Füllung, Einlegeteilen etc. sind in die </w:t>
      </w:r>
      <w:proofErr w:type="spellStart"/>
      <w:r>
        <w:rPr>
          <w:rFonts w:ascii="Arial" w:hAnsi="Arial" w:cs="Arial"/>
        </w:rPr>
        <w:t>Aufpreisposition</w:t>
      </w:r>
      <w:proofErr w:type="spellEnd"/>
      <w:r>
        <w:rPr>
          <w:rFonts w:ascii="Arial" w:hAnsi="Arial" w:cs="Arial"/>
        </w:rPr>
        <w:t xml:space="preserve"> einzurechnen.</w:t>
      </w:r>
    </w:p>
    <w:p w14:paraId="6A67A34D" w14:textId="77777777" w:rsidR="00471E6A" w:rsidRDefault="00471E6A" w:rsidP="00471E6A">
      <w:pPr>
        <w:ind w:right="452"/>
        <w:jc w:val="both"/>
        <w:rPr>
          <w:rFonts w:ascii="Arial" w:hAnsi="Arial" w:cs="Arial"/>
        </w:rPr>
      </w:pPr>
    </w:p>
    <w:p w14:paraId="24F0B5F0" w14:textId="77777777" w:rsidR="00471E6A" w:rsidRDefault="00471E6A" w:rsidP="00471E6A">
      <w:pPr>
        <w:ind w:right="452"/>
        <w:jc w:val="both"/>
        <w:rPr>
          <w:rFonts w:ascii="Arial" w:hAnsi="Arial" w:cs="Arial"/>
        </w:rPr>
      </w:pPr>
      <w:r>
        <w:rPr>
          <w:rFonts w:ascii="Arial" w:hAnsi="Arial" w:cs="Arial"/>
        </w:rPr>
        <w:t>.............. ST               EP ..............................                GP   ..............................</w:t>
      </w:r>
    </w:p>
    <w:p w14:paraId="4180806B" w14:textId="77777777" w:rsidR="00471E6A" w:rsidRDefault="00471E6A" w:rsidP="00471E6A">
      <w:pPr>
        <w:pStyle w:val="berschrift1"/>
        <w:tabs>
          <w:tab w:val="left" w:pos="5670"/>
        </w:tabs>
        <w:ind w:right="452"/>
        <w:jc w:val="both"/>
        <w:rPr>
          <w:rFonts w:cs="Arial"/>
        </w:rPr>
      </w:pPr>
      <w:r>
        <w:rPr>
          <w:rFonts w:cs="Arial"/>
        </w:rPr>
        <w:t>Aufzahlung (</w:t>
      </w:r>
      <w:proofErr w:type="spellStart"/>
      <w:r>
        <w:rPr>
          <w:rFonts w:cs="Arial"/>
        </w:rPr>
        <w:t>Az</w:t>
      </w:r>
      <w:proofErr w:type="spellEnd"/>
      <w:r>
        <w:rPr>
          <w:rFonts w:cs="Arial"/>
        </w:rPr>
        <w:t>) für einen Riegelschaltkontakt als Rückmeldung für den Antrieb</w:t>
      </w:r>
    </w:p>
    <w:p w14:paraId="79CB669A" w14:textId="77777777" w:rsidR="00471E6A" w:rsidRDefault="00471E6A" w:rsidP="00471E6A">
      <w:pPr>
        <w:autoSpaceDE w:val="0"/>
        <w:autoSpaceDN w:val="0"/>
        <w:adjustRightInd w:val="0"/>
        <w:ind w:right="452"/>
        <w:jc w:val="both"/>
        <w:rPr>
          <w:rFonts w:ascii="Arial" w:hAnsi="Arial" w:cs="Arial"/>
        </w:rPr>
      </w:pPr>
      <w:r>
        <w:rPr>
          <w:rFonts w:ascii="Arial" w:hAnsi="Arial" w:cs="Arial"/>
          <w:lang w:val="de-AT" w:eastAsia="de-DE"/>
        </w:rPr>
        <w:t xml:space="preserve">Riegelschaltkontakt, Riegelüberwachung im Schließblech einschließlich erforderlichem Kabel, </w:t>
      </w:r>
      <w:r>
        <w:rPr>
          <w:rFonts w:ascii="Arial" w:hAnsi="Arial" w:cs="Arial"/>
          <w:b/>
          <w:bCs/>
          <w:lang w:val="de-AT" w:eastAsia="de-DE"/>
        </w:rPr>
        <w:t>VDS-Klasse C</w:t>
      </w:r>
      <w:r>
        <w:rPr>
          <w:rFonts w:ascii="Arial" w:hAnsi="Arial" w:cs="Arial"/>
          <w:lang w:val="de-AT" w:eastAsia="de-DE"/>
        </w:rPr>
        <w:t xml:space="preserve">, Kontaktbelastbarkeit: max. 3 W / VA, Schaltspannung: max. 30 </w:t>
      </w:r>
      <w:proofErr w:type="gramStart"/>
      <w:r>
        <w:rPr>
          <w:rFonts w:ascii="Arial" w:hAnsi="Arial" w:cs="Arial"/>
          <w:lang w:val="de-AT" w:eastAsia="de-DE"/>
        </w:rPr>
        <w:t>VDC Schutzstrom</w:t>
      </w:r>
      <w:proofErr w:type="gramEnd"/>
      <w:r>
        <w:rPr>
          <w:rFonts w:ascii="Arial" w:hAnsi="Arial" w:cs="Arial"/>
          <w:lang w:val="de-AT" w:eastAsia="de-DE"/>
        </w:rPr>
        <w:t>: max. 300 mA, Kontakt als Wechsler</w:t>
      </w:r>
    </w:p>
    <w:p w14:paraId="0B2C2B11" w14:textId="77777777" w:rsidR="00471E6A" w:rsidRDefault="00471E6A" w:rsidP="00471E6A">
      <w:pPr>
        <w:ind w:right="452"/>
        <w:jc w:val="both"/>
        <w:rPr>
          <w:rFonts w:ascii="Arial" w:hAnsi="Arial" w:cs="Arial"/>
        </w:rPr>
      </w:pPr>
      <w:r>
        <w:rPr>
          <w:rFonts w:ascii="Arial" w:hAnsi="Arial" w:cs="Arial"/>
        </w:rPr>
        <w:t xml:space="preserve">Alle erforderlichen Änderungen in Füllung, Einlegeteilen etc. sind in die </w:t>
      </w:r>
      <w:proofErr w:type="spellStart"/>
      <w:r>
        <w:rPr>
          <w:rFonts w:ascii="Arial" w:hAnsi="Arial" w:cs="Arial"/>
        </w:rPr>
        <w:t>Aufpreisposition</w:t>
      </w:r>
      <w:proofErr w:type="spellEnd"/>
      <w:r>
        <w:rPr>
          <w:rFonts w:ascii="Arial" w:hAnsi="Arial" w:cs="Arial"/>
        </w:rPr>
        <w:t xml:space="preserve"> einzurechnen.</w:t>
      </w:r>
    </w:p>
    <w:p w14:paraId="387CEE3D" w14:textId="77777777" w:rsidR="00471E6A" w:rsidRDefault="00471E6A" w:rsidP="00471E6A">
      <w:pPr>
        <w:tabs>
          <w:tab w:val="left" w:pos="2410"/>
          <w:tab w:val="left" w:pos="6379"/>
        </w:tabs>
        <w:ind w:right="452"/>
        <w:jc w:val="both"/>
        <w:rPr>
          <w:rFonts w:ascii="Arial" w:hAnsi="Arial" w:cs="Arial"/>
        </w:rPr>
      </w:pPr>
    </w:p>
    <w:p w14:paraId="2BCC6371" w14:textId="77777777" w:rsidR="00471E6A" w:rsidRDefault="00471E6A" w:rsidP="00471E6A">
      <w:pPr>
        <w:ind w:right="452"/>
        <w:jc w:val="both"/>
        <w:rPr>
          <w:rFonts w:ascii="Arial" w:hAnsi="Arial" w:cs="Arial"/>
        </w:rPr>
      </w:pPr>
    </w:p>
    <w:p w14:paraId="5B0FB240" w14:textId="77777777" w:rsidR="00471E6A" w:rsidRDefault="00471E6A" w:rsidP="00471E6A">
      <w:pPr>
        <w:ind w:right="452"/>
        <w:jc w:val="both"/>
        <w:rPr>
          <w:rFonts w:ascii="Arial" w:hAnsi="Arial" w:cs="Arial"/>
        </w:rPr>
      </w:pPr>
      <w:r>
        <w:rPr>
          <w:rFonts w:ascii="Arial" w:hAnsi="Arial" w:cs="Arial"/>
        </w:rPr>
        <w:t>.............. ST               EP ..............................                GP   ..............................</w:t>
      </w:r>
    </w:p>
    <w:p w14:paraId="2A097DFA" w14:textId="77777777" w:rsidR="00471E6A" w:rsidRDefault="00471E6A" w:rsidP="00A05F8D">
      <w:pPr>
        <w:ind w:right="452"/>
        <w:jc w:val="both"/>
        <w:rPr>
          <w:rFonts w:ascii="Arial" w:hAnsi="Arial" w:cs="Arial"/>
        </w:rPr>
      </w:pPr>
    </w:p>
    <w:sectPr w:rsidR="00471E6A" w:rsidSect="00181E63">
      <w:footerReference w:type="default" r:id="rId14"/>
      <w:headerReference w:type="first" r:id="rId15"/>
      <w:footerReference w:type="first" r:id="rId16"/>
      <w:pgSz w:w="11906" w:h="16838" w:code="9"/>
      <w:pgMar w:top="851" w:right="397" w:bottom="289" w:left="1191" w:header="851" w:footer="261"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96B10" w14:textId="77777777" w:rsidR="005F3EB7" w:rsidRDefault="005F3EB7" w:rsidP="00932BA9">
      <w:r>
        <w:separator/>
      </w:r>
    </w:p>
  </w:endnote>
  <w:endnote w:type="continuationSeparator" w:id="0">
    <w:p w14:paraId="5E5DE3B2" w14:textId="77777777" w:rsidR="005F3EB7" w:rsidRDefault="005F3EB7" w:rsidP="00932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Roboto">
    <w:charset w:val="00"/>
    <w:family w:val="auto"/>
    <w:pitch w:val="variable"/>
    <w:sig w:usb0="E0000AFF" w:usb1="5000217F" w:usb2="00000021"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D6CE6" w14:textId="77777777" w:rsidR="00932BA9" w:rsidRPr="00807C41" w:rsidRDefault="00932BA9" w:rsidP="00932BA9">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33B9B" w14:textId="77777777" w:rsidR="00584053" w:rsidRPr="00807C41" w:rsidRDefault="00584053" w:rsidP="00584053">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A0E34E" w14:textId="77777777" w:rsidR="005F3EB7" w:rsidRDefault="005F3EB7" w:rsidP="00932BA9">
      <w:r>
        <w:separator/>
      </w:r>
    </w:p>
  </w:footnote>
  <w:footnote w:type="continuationSeparator" w:id="0">
    <w:p w14:paraId="0BB3C06C" w14:textId="77777777" w:rsidR="005F3EB7" w:rsidRDefault="005F3EB7" w:rsidP="00932B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09DE90" w14:textId="77777777" w:rsidR="00B5614D" w:rsidRDefault="000C43EE" w:rsidP="00BD7DE2">
    <w:pPr>
      <w:pStyle w:val="Kopfzeile"/>
      <w:ind w:right="395"/>
      <w:jc w:val="right"/>
    </w:pPr>
    <w:r>
      <w:rPr>
        <w:noProof/>
        <w:lang w:val="de-AT"/>
      </w:rPr>
      <w:drawing>
        <wp:inline distT="0" distB="0" distL="0" distR="0" wp14:anchorId="6BE31290" wp14:editId="014C1AEC">
          <wp:extent cx="2200852" cy="34356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E30278"/>
    <w:multiLevelType w:val="hybridMultilevel"/>
    <w:tmpl w:val="7E76D4B2"/>
    <w:lvl w:ilvl="0" w:tplc="3796C330">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 w15:restartNumberingAfterBreak="0">
    <w:nsid w:val="12D34EC5"/>
    <w:multiLevelType w:val="hybridMultilevel"/>
    <w:tmpl w:val="6BECBF26"/>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1509368A"/>
    <w:multiLevelType w:val="multilevel"/>
    <w:tmpl w:val="38A21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3947C57"/>
    <w:multiLevelType w:val="hybridMultilevel"/>
    <w:tmpl w:val="E000124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391049C5"/>
    <w:multiLevelType w:val="hybridMultilevel"/>
    <w:tmpl w:val="79B233C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15:restartNumberingAfterBreak="0">
    <w:nsid w:val="43652E5F"/>
    <w:multiLevelType w:val="hybridMultilevel"/>
    <w:tmpl w:val="8106692E"/>
    <w:lvl w:ilvl="0" w:tplc="63F64A02">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7" w15:restartNumberingAfterBreak="0">
    <w:nsid w:val="6923257C"/>
    <w:multiLevelType w:val="hybridMultilevel"/>
    <w:tmpl w:val="8642F94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025209514">
    <w:abstractNumId w:val="1"/>
  </w:num>
  <w:num w:numId="2" w16cid:durableId="1607927551">
    <w:abstractNumId w:val="3"/>
  </w:num>
  <w:num w:numId="3" w16cid:durableId="473135833">
    <w:abstractNumId w:val="5"/>
  </w:num>
  <w:num w:numId="4" w16cid:durableId="299072828">
    <w:abstractNumId w:val="4"/>
  </w:num>
  <w:num w:numId="5" w16cid:durableId="165944963">
    <w:abstractNumId w:val="7"/>
  </w:num>
  <w:num w:numId="6" w16cid:durableId="2037000588">
    <w:abstractNumId w:val="2"/>
  </w:num>
  <w:num w:numId="7" w16cid:durableId="676734969">
    <w:abstractNumId w:val="0"/>
  </w:num>
  <w:num w:numId="8" w16cid:durableId="139920580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16438"/>
    <w:rsid w:val="0002167E"/>
    <w:rsid w:val="00026E80"/>
    <w:rsid w:val="00043720"/>
    <w:rsid w:val="00046FA7"/>
    <w:rsid w:val="0005092A"/>
    <w:rsid w:val="00052764"/>
    <w:rsid w:val="00072123"/>
    <w:rsid w:val="00075A5E"/>
    <w:rsid w:val="00077166"/>
    <w:rsid w:val="000775C3"/>
    <w:rsid w:val="000877E9"/>
    <w:rsid w:val="000A23B6"/>
    <w:rsid w:val="000C0C6A"/>
    <w:rsid w:val="000C43EE"/>
    <w:rsid w:val="000E5080"/>
    <w:rsid w:val="000E7D32"/>
    <w:rsid w:val="000F6BBB"/>
    <w:rsid w:val="00105286"/>
    <w:rsid w:val="00106C1B"/>
    <w:rsid w:val="00130386"/>
    <w:rsid w:val="00135098"/>
    <w:rsid w:val="00137092"/>
    <w:rsid w:val="00150A90"/>
    <w:rsid w:val="001523D0"/>
    <w:rsid w:val="00156042"/>
    <w:rsid w:val="00163D56"/>
    <w:rsid w:val="00166AAE"/>
    <w:rsid w:val="00170D04"/>
    <w:rsid w:val="00177FBA"/>
    <w:rsid w:val="00181E63"/>
    <w:rsid w:val="001B0465"/>
    <w:rsid w:val="001C2C98"/>
    <w:rsid w:val="001D5CEC"/>
    <w:rsid w:val="001D7DE1"/>
    <w:rsid w:val="001E4032"/>
    <w:rsid w:val="001E4E53"/>
    <w:rsid w:val="001F0B1A"/>
    <w:rsid w:val="001F5EF3"/>
    <w:rsid w:val="002022F5"/>
    <w:rsid w:val="00245B7B"/>
    <w:rsid w:val="00261905"/>
    <w:rsid w:val="00262093"/>
    <w:rsid w:val="00266504"/>
    <w:rsid w:val="00282DC7"/>
    <w:rsid w:val="00290004"/>
    <w:rsid w:val="00296C88"/>
    <w:rsid w:val="002A3D70"/>
    <w:rsid w:val="002A5C18"/>
    <w:rsid w:val="002A5F22"/>
    <w:rsid w:val="002F6EDA"/>
    <w:rsid w:val="00300E14"/>
    <w:rsid w:val="00306EDC"/>
    <w:rsid w:val="00312306"/>
    <w:rsid w:val="003132C6"/>
    <w:rsid w:val="003242C6"/>
    <w:rsid w:val="00327EFB"/>
    <w:rsid w:val="00331135"/>
    <w:rsid w:val="00334A4D"/>
    <w:rsid w:val="00341279"/>
    <w:rsid w:val="00347C48"/>
    <w:rsid w:val="003517AD"/>
    <w:rsid w:val="00352C67"/>
    <w:rsid w:val="00381BA0"/>
    <w:rsid w:val="0038446D"/>
    <w:rsid w:val="003B0075"/>
    <w:rsid w:val="003C1B35"/>
    <w:rsid w:val="003E5CC1"/>
    <w:rsid w:val="004025C7"/>
    <w:rsid w:val="00405880"/>
    <w:rsid w:val="00416F41"/>
    <w:rsid w:val="00423DF6"/>
    <w:rsid w:val="0043067B"/>
    <w:rsid w:val="00437BA2"/>
    <w:rsid w:val="0044047A"/>
    <w:rsid w:val="00445FF5"/>
    <w:rsid w:val="00450BE4"/>
    <w:rsid w:val="00452E1D"/>
    <w:rsid w:val="004624F0"/>
    <w:rsid w:val="00471E5C"/>
    <w:rsid w:val="00471E6A"/>
    <w:rsid w:val="00472FBC"/>
    <w:rsid w:val="004773BA"/>
    <w:rsid w:val="0048002E"/>
    <w:rsid w:val="00491D6F"/>
    <w:rsid w:val="004A362F"/>
    <w:rsid w:val="004A79E3"/>
    <w:rsid w:val="004B4D00"/>
    <w:rsid w:val="004C0E2A"/>
    <w:rsid w:val="004C1CC9"/>
    <w:rsid w:val="004D2DBE"/>
    <w:rsid w:val="004F36D9"/>
    <w:rsid w:val="004F5333"/>
    <w:rsid w:val="00506DAC"/>
    <w:rsid w:val="005074A9"/>
    <w:rsid w:val="005436DE"/>
    <w:rsid w:val="00543C68"/>
    <w:rsid w:val="00546AE6"/>
    <w:rsid w:val="0055639A"/>
    <w:rsid w:val="00584053"/>
    <w:rsid w:val="005931CB"/>
    <w:rsid w:val="005B6674"/>
    <w:rsid w:val="005C0199"/>
    <w:rsid w:val="005C2277"/>
    <w:rsid w:val="005D1BCD"/>
    <w:rsid w:val="005F3EB7"/>
    <w:rsid w:val="00627B8A"/>
    <w:rsid w:val="0063279F"/>
    <w:rsid w:val="00634D4D"/>
    <w:rsid w:val="00645705"/>
    <w:rsid w:val="00646C54"/>
    <w:rsid w:val="00646EE7"/>
    <w:rsid w:val="006506A6"/>
    <w:rsid w:val="00653356"/>
    <w:rsid w:val="006727FA"/>
    <w:rsid w:val="006846F1"/>
    <w:rsid w:val="00690534"/>
    <w:rsid w:val="006A4750"/>
    <w:rsid w:val="006A544C"/>
    <w:rsid w:val="006B212F"/>
    <w:rsid w:val="006B3E2F"/>
    <w:rsid w:val="006B4646"/>
    <w:rsid w:val="006D735D"/>
    <w:rsid w:val="006F08D0"/>
    <w:rsid w:val="00714F28"/>
    <w:rsid w:val="00721EF1"/>
    <w:rsid w:val="007273EE"/>
    <w:rsid w:val="007335DA"/>
    <w:rsid w:val="0076532F"/>
    <w:rsid w:val="007700BA"/>
    <w:rsid w:val="00784D89"/>
    <w:rsid w:val="0078510E"/>
    <w:rsid w:val="007908CB"/>
    <w:rsid w:val="0079624F"/>
    <w:rsid w:val="007A0EA8"/>
    <w:rsid w:val="007A254F"/>
    <w:rsid w:val="007B2609"/>
    <w:rsid w:val="007F024B"/>
    <w:rsid w:val="00802BF6"/>
    <w:rsid w:val="00805CD0"/>
    <w:rsid w:val="00807C0E"/>
    <w:rsid w:val="008172F1"/>
    <w:rsid w:val="00823B77"/>
    <w:rsid w:val="00830531"/>
    <w:rsid w:val="00842990"/>
    <w:rsid w:val="00845F33"/>
    <w:rsid w:val="0084624D"/>
    <w:rsid w:val="00855695"/>
    <w:rsid w:val="00860D42"/>
    <w:rsid w:val="00867036"/>
    <w:rsid w:val="0088526D"/>
    <w:rsid w:val="008A151D"/>
    <w:rsid w:val="008B09B8"/>
    <w:rsid w:val="008B6307"/>
    <w:rsid w:val="008C62AE"/>
    <w:rsid w:val="008D36BA"/>
    <w:rsid w:val="008E4B6F"/>
    <w:rsid w:val="008E4E71"/>
    <w:rsid w:val="008E6298"/>
    <w:rsid w:val="008F66FE"/>
    <w:rsid w:val="00907A10"/>
    <w:rsid w:val="00932BA9"/>
    <w:rsid w:val="00933B02"/>
    <w:rsid w:val="009344DE"/>
    <w:rsid w:val="00945E5A"/>
    <w:rsid w:val="0094610C"/>
    <w:rsid w:val="00947ADC"/>
    <w:rsid w:val="0095164B"/>
    <w:rsid w:val="009762A9"/>
    <w:rsid w:val="00980940"/>
    <w:rsid w:val="00991008"/>
    <w:rsid w:val="009A723C"/>
    <w:rsid w:val="009B7123"/>
    <w:rsid w:val="009C4072"/>
    <w:rsid w:val="009C46D6"/>
    <w:rsid w:val="009D27C8"/>
    <w:rsid w:val="009D3ABC"/>
    <w:rsid w:val="009D5FEE"/>
    <w:rsid w:val="009E1EF5"/>
    <w:rsid w:val="009F283C"/>
    <w:rsid w:val="00A02622"/>
    <w:rsid w:val="00A03715"/>
    <w:rsid w:val="00A05F8D"/>
    <w:rsid w:val="00A109DD"/>
    <w:rsid w:val="00A166DF"/>
    <w:rsid w:val="00A43826"/>
    <w:rsid w:val="00A531BC"/>
    <w:rsid w:val="00A53F7D"/>
    <w:rsid w:val="00A72CA9"/>
    <w:rsid w:val="00A771B5"/>
    <w:rsid w:val="00A848A0"/>
    <w:rsid w:val="00A85068"/>
    <w:rsid w:val="00A90A86"/>
    <w:rsid w:val="00AA3DB0"/>
    <w:rsid w:val="00AA6229"/>
    <w:rsid w:val="00AB1AEF"/>
    <w:rsid w:val="00AB5B5D"/>
    <w:rsid w:val="00AB7708"/>
    <w:rsid w:val="00AC2552"/>
    <w:rsid w:val="00AC339F"/>
    <w:rsid w:val="00AC4CC0"/>
    <w:rsid w:val="00AD516E"/>
    <w:rsid w:val="00AE3313"/>
    <w:rsid w:val="00AE3D5D"/>
    <w:rsid w:val="00AE65E1"/>
    <w:rsid w:val="00AF3606"/>
    <w:rsid w:val="00B33F2C"/>
    <w:rsid w:val="00B36C5A"/>
    <w:rsid w:val="00B43673"/>
    <w:rsid w:val="00B52930"/>
    <w:rsid w:val="00B5614D"/>
    <w:rsid w:val="00B6102D"/>
    <w:rsid w:val="00B6660A"/>
    <w:rsid w:val="00B835CC"/>
    <w:rsid w:val="00B904FD"/>
    <w:rsid w:val="00BA3665"/>
    <w:rsid w:val="00BB1880"/>
    <w:rsid w:val="00BC110E"/>
    <w:rsid w:val="00BD3232"/>
    <w:rsid w:val="00BD7DE2"/>
    <w:rsid w:val="00BE05D9"/>
    <w:rsid w:val="00C108AB"/>
    <w:rsid w:val="00C1277E"/>
    <w:rsid w:val="00C31E9B"/>
    <w:rsid w:val="00C34EF9"/>
    <w:rsid w:val="00C5664E"/>
    <w:rsid w:val="00C75330"/>
    <w:rsid w:val="00C76308"/>
    <w:rsid w:val="00C84B8E"/>
    <w:rsid w:val="00CF6DB3"/>
    <w:rsid w:val="00CF7D3B"/>
    <w:rsid w:val="00D02956"/>
    <w:rsid w:val="00D07B66"/>
    <w:rsid w:val="00D475BE"/>
    <w:rsid w:val="00D51480"/>
    <w:rsid w:val="00D75C94"/>
    <w:rsid w:val="00D817FD"/>
    <w:rsid w:val="00D9157C"/>
    <w:rsid w:val="00D97578"/>
    <w:rsid w:val="00DD08AB"/>
    <w:rsid w:val="00DD5158"/>
    <w:rsid w:val="00DE5B5B"/>
    <w:rsid w:val="00E038A6"/>
    <w:rsid w:val="00E059F9"/>
    <w:rsid w:val="00E3077C"/>
    <w:rsid w:val="00E4444F"/>
    <w:rsid w:val="00E53F08"/>
    <w:rsid w:val="00E61AAF"/>
    <w:rsid w:val="00E65BF2"/>
    <w:rsid w:val="00E72463"/>
    <w:rsid w:val="00E72822"/>
    <w:rsid w:val="00E72B67"/>
    <w:rsid w:val="00E85024"/>
    <w:rsid w:val="00E9263F"/>
    <w:rsid w:val="00EB554D"/>
    <w:rsid w:val="00EC0012"/>
    <w:rsid w:val="00EE124D"/>
    <w:rsid w:val="00EE53E0"/>
    <w:rsid w:val="00EF543A"/>
    <w:rsid w:val="00F034CE"/>
    <w:rsid w:val="00F03B7B"/>
    <w:rsid w:val="00F05B0B"/>
    <w:rsid w:val="00F0752D"/>
    <w:rsid w:val="00F120A6"/>
    <w:rsid w:val="00F34E25"/>
    <w:rsid w:val="00F359A9"/>
    <w:rsid w:val="00F433B9"/>
    <w:rsid w:val="00F53951"/>
    <w:rsid w:val="00F75B74"/>
    <w:rsid w:val="00F93AA3"/>
    <w:rsid w:val="00F94DA0"/>
    <w:rsid w:val="00FB1FB4"/>
    <w:rsid w:val="00FB4376"/>
    <w:rsid w:val="00FB49D5"/>
    <w:rsid w:val="00FD2958"/>
    <w:rsid w:val="00FE094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98C3E4"/>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932BA9"/>
    <w:pPr>
      <w:tabs>
        <w:tab w:val="center" w:pos="4536"/>
        <w:tab w:val="right" w:pos="9072"/>
      </w:tabs>
    </w:pPr>
  </w:style>
  <w:style w:type="character" w:customStyle="1" w:styleId="KopfzeileZchn">
    <w:name w:val="Kopfzeile Zchn"/>
    <w:basedOn w:val="Absatz-Standardschriftart"/>
    <w:link w:val="Kopfzeile"/>
    <w:rsid w:val="00932BA9"/>
    <w:rPr>
      <w:lang w:eastAsia="de-AT"/>
    </w:rPr>
  </w:style>
  <w:style w:type="paragraph" w:styleId="Fuzeile">
    <w:name w:val="footer"/>
    <w:basedOn w:val="Standard"/>
    <w:link w:val="FuzeileZchn"/>
    <w:unhideWhenUsed/>
    <w:rsid w:val="00932BA9"/>
    <w:pPr>
      <w:tabs>
        <w:tab w:val="center" w:pos="4536"/>
        <w:tab w:val="right" w:pos="9072"/>
      </w:tabs>
    </w:pPr>
  </w:style>
  <w:style w:type="character" w:customStyle="1" w:styleId="FuzeileZchn">
    <w:name w:val="Fußzeile Zchn"/>
    <w:basedOn w:val="Absatz-Standardschriftart"/>
    <w:link w:val="Fuzeile"/>
    <w:rsid w:val="00932BA9"/>
    <w:rPr>
      <w:lang w:eastAsia="de-AT"/>
    </w:rPr>
  </w:style>
  <w:style w:type="paragraph" w:customStyle="1" w:styleId="Blocksatz">
    <w:name w:val="Blocksatz"/>
    <w:basedOn w:val="Standard"/>
    <w:rsid w:val="00B6660A"/>
    <w:pPr>
      <w:overflowPunct w:val="0"/>
      <w:autoSpaceDE w:val="0"/>
      <w:autoSpaceDN w:val="0"/>
      <w:adjustRightInd w:val="0"/>
      <w:ind w:left="425" w:right="2268"/>
      <w:textAlignment w:val="baseline"/>
    </w:pPr>
    <w:rPr>
      <w:rFonts w:ascii="Univers" w:hAnsi="Univer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804927688">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135178094">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1625883766">
      <w:bodyDiv w:val="1"/>
      <w:marLeft w:val="0"/>
      <w:marRight w:val="0"/>
      <w:marTop w:val="0"/>
      <w:marBottom w:val="0"/>
      <w:divBdr>
        <w:top w:val="none" w:sz="0" w:space="0" w:color="auto"/>
        <w:left w:val="none" w:sz="0" w:space="0" w:color="auto"/>
        <w:bottom w:val="none" w:sz="0" w:space="0" w:color="auto"/>
        <w:right w:val="none" w:sz="0" w:space="0" w:color="auto"/>
      </w:divBdr>
    </w:div>
    <w:div w:id="1643077425">
      <w:bodyDiv w:val="1"/>
      <w:marLeft w:val="0"/>
      <w:marRight w:val="0"/>
      <w:marTop w:val="0"/>
      <w:marBottom w:val="0"/>
      <w:divBdr>
        <w:top w:val="none" w:sz="0" w:space="0" w:color="auto"/>
        <w:left w:val="none" w:sz="0" w:space="0" w:color="auto"/>
        <w:bottom w:val="none" w:sz="0" w:space="0" w:color="auto"/>
        <w:right w:val="none" w:sz="0" w:space="0" w:color="auto"/>
      </w:divBdr>
    </w:div>
    <w:div w:id="1761095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7.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BC9D7-077C-404C-8469-F49C8CBB6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2895</Words>
  <Characters>22555</Characters>
  <Application>Microsoft Office Word</Application>
  <DocSecurity>0</DocSecurity>
  <Lines>187</Lines>
  <Paragraphs>50</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25400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Kaltseis Christoph</cp:lastModifiedBy>
  <cp:revision>7</cp:revision>
  <cp:lastPrinted>2009-05-26T08:08:00Z</cp:lastPrinted>
  <dcterms:created xsi:type="dcterms:W3CDTF">2025-09-11T08:43:00Z</dcterms:created>
  <dcterms:modified xsi:type="dcterms:W3CDTF">2025-09-29T12:30:00Z</dcterms:modified>
</cp:coreProperties>
</file>